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1DA6" w:rsidRDefault="00181DA6" w:rsidP="00181DA6">
      <w:r w:rsidRPr="00914A8F">
        <w:rPr>
          <w:rFonts w:ascii="Arial" w:hAnsi="Arial" w:cs="Arial"/>
          <w:b/>
          <w:noProof/>
          <w:lang w:eastAsia="en-GB"/>
        </w:rPr>
        <w:drawing>
          <wp:anchor distT="0" distB="0" distL="114300" distR="114300" simplePos="0" relativeHeight="251659264" behindDoc="0" locked="0" layoutInCell="1" allowOverlap="1" wp14:anchorId="0241E6F4" wp14:editId="3545DE7B">
            <wp:simplePos x="0" y="0"/>
            <wp:positionH relativeFrom="margin">
              <wp:align>left</wp:align>
            </wp:positionH>
            <wp:positionV relativeFrom="paragraph">
              <wp:posOffset>216</wp:posOffset>
            </wp:positionV>
            <wp:extent cx="2651760" cy="886880"/>
            <wp:effectExtent l="0" t="0" r="0" b="8890"/>
            <wp:wrapThrough wrapText="bothSides">
              <wp:wrapPolygon edited="0">
                <wp:start x="0" y="0"/>
                <wp:lineTo x="0" y="21352"/>
                <wp:lineTo x="21414" y="21352"/>
                <wp:lineTo x="21414" y="0"/>
                <wp:lineTo x="0" y="0"/>
              </wp:wrapPolygon>
            </wp:wrapThrough>
            <wp:docPr id="2" name="Picture 2" descr="llep-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lep-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1760" cy="8868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81DA6" w:rsidRDefault="00181DA6" w:rsidP="00181DA6"/>
    <w:p w:rsidR="00181DA6" w:rsidRDefault="00181DA6" w:rsidP="00181DA6"/>
    <w:p w:rsidR="00181DA6" w:rsidRDefault="00181DA6" w:rsidP="00181DA6"/>
    <w:p w:rsidR="00181DA6" w:rsidRPr="000C2AEF" w:rsidRDefault="00181DA6" w:rsidP="00181DA6">
      <w:pPr>
        <w:spacing w:after="0"/>
        <w:rPr>
          <w:rFonts w:ascii="Arial" w:hAnsi="Arial" w:cs="Arial"/>
          <w:b/>
          <w:sz w:val="24"/>
          <w:szCs w:val="24"/>
        </w:rPr>
      </w:pPr>
      <w:r>
        <w:rPr>
          <w:rFonts w:ascii="Arial" w:hAnsi="Arial" w:cs="Arial"/>
          <w:b/>
          <w:sz w:val="24"/>
          <w:szCs w:val="24"/>
        </w:rPr>
        <w:t>Lancashire Skills and Employment Board</w:t>
      </w:r>
    </w:p>
    <w:p w:rsidR="00181DA6" w:rsidRPr="000C2AEF" w:rsidRDefault="00181DA6" w:rsidP="00181DA6">
      <w:pPr>
        <w:spacing w:after="0"/>
        <w:rPr>
          <w:rFonts w:ascii="Arial" w:hAnsi="Arial" w:cs="Arial"/>
          <w:b/>
          <w:sz w:val="24"/>
          <w:szCs w:val="24"/>
        </w:rPr>
      </w:pPr>
    </w:p>
    <w:p w:rsidR="00181DA6" w:rsidRPr="000C2AEF" w:rsidRDefault="00570B98" w:rsidP="00181DA6">
      <w:pPr>
        <w:spacing w:after="0"/>
        <w:rPr>
          <w:rFonts w:ascii="Arial" w:hAnsi="Arial" w:cs="Arial"/>
          <w:b/>
          <w:sz w:val="24"/>
          <w:szCs w:val="24"/>
        </w:rPr>
      </w:pPr>
      <w:r>
        <w:rPr>
          <w:rFonts w:ascii="Arial" w:hAnsi="Arial" w:cs="Arial"/>
          <w:b/>
          <w:sz w:val="24"/>
          <w:szCs w:val="24"/>
        </w:rPr>
        <w:t xml:space="preserve">Private and Confidential: </w:t>
      </w:r>
      <w:r w:rsidR="00103FFD">
        <w:rPr>
          <w:rFonts w:ascii="Arial" w:hAnsi="Arial" w:cs="Arial"/>
          <w:b/>
          <w:sz w:val="24"/>
          <w:szCs w:val="24"/>
        </w:rPr>
        <w:t>No</w:t>
      </w:r>
    </w:p>
    <w:p w:rsidR="00181DA6" w:rsidRPr="000C2AEF" w:rsidRDefault="00181DA6" w:rsidP="00181DA6">
      <w:pPr>
        <w:spacing w:after="0"/>
        <w:rPr>
          <w:rFonts w:ascii="Arial" w:hAnsi="Arial" w:cs="Arial"/>
          <w:b/>
          <w:sz w:val="24"/>
          <w:szCs w:val="24"/>
        </w:rPr>
      </w:pPr>
    </w:p>
    <w:p w:rsidR="00181DA6" w:rsidRPr="000C2AEF" w:rsidRDefault="00570B98" w:rsidP="00181DA6">
      <w:pPr>
        <w:spacing w:after="0"/>
        <w:rPr>
          <w:rFonts w:ascii="Arial" w:hAnsi="Arial" w:cs="Arial"/>
          <w:bCs/>
          <w:color w:val="FF0000"/>
          <w:sz w:val="24"/>
          <w:szCs w:val="24"/>
        </w:rPr>
      </w:pPr>
      <w:r>
        <w:rPr>
          <w:rFonts w:ascii="Arial" w:hAnsi="Arial" w:cs="Arial"/>
          <w:sz w:val="24"/>
          <w:szCs w:val="24"/>
        </w:rPr>
        <w:t>Date:</w:t>
      </w:r>
      <w:r w:rsidR="00A71AC4">
        <w:rPr>
          <w:rFonts w:ascii="Arial" w:hAnsi="Arial" w:cs="Arial"/>
          <w:sz w:val="24"/>
          <w:szCs w:val="24"/>
        </w:rPr>
        <w:t xml:space="preserve"> 1</w:t>
      </w:r>
      <w:r w:rsidR="00C174E2">
        <w:rPr>
          <w:rFonts w:ascii="Arial" w:hAnsi="Arial" w:cs="Arial"/>
          <w:sz w:val="24"/>
          <w:szCs w:val="24"/>
        </w:rPr>
        <w:t>0</w:t>
      </w:r>
      <w:r w:rsidR="00A71AC4" w:rsidRPr="00A71AC4">
        <w:rPr>
          <w:rFonts w:ascii="Arial" w:hAnsi="Arial" w:cs="Arial"/>
          <w:sz w:val="24"/>
          <w:szCs w:val="24"/>
          <w:vertAlign w:val="superscript"/>
        </w:rPr>
        <w:t>th</w:t>
      </w:r>
      <w:r w:rsidR="00A71AC4">
        <w:rPr>
          <w:rFonts w:ascii="Arial" w:hAnsi="Arial" w:cs="Arial"/>
          <w:sz w:val="24"/>
          <w:szCs w:val="24"/>
        </w:rPr>
        <w:t xml:space="preserve"> October 2016</w:t>
      </w:r>
    </w:p>
    <w:p w:rsidR="00181DA6" w:rsidRDefault="00181DA6" w:rsidP="00181DA6">
      <w:pPr>
        <w:spacing w:after="0"/>
        <w:rPr>
          <w:rFonts w:ascii="Arial" w:hAnsi="Arial" w:cs="Arial"/>
          <w:bCs/>
          <w:color w:val="FF0000"/>
          <w:sz w:val="24"/>
          <w:szCs w:val="24"/>
        </w:rPr>
      </w:pPr>
      <w:r>
        <w:rPr>
          <w:rFonts w:ascii="Arial" w:hAnsi="Arial" w:cs="Arial"/>
          <w:bCs/>
          <w:color w:val="FF0000"/>
          <w:sz w:val="24"/>
          <w:szCs w:val="24"/>
        </w:rPr>
        <w:t xml:space="preserve"> </w:t>
      </w:r>
    </w:p>
    <w:p w:rsidR="008A66F0" w:rsidRDefault="008A66F0" w:rsidP="00181DA6">
      <w:pPr>
        <w:spacing w:after="0"/>
        <w:rPr>
          <w:rFonts w:ascii="Arial" w:hAnsi="Arial" w:cs="Arial"/>
          <w:bCs/>
          <w:color w:val="FF0000"/>
          <w:sz w:val="24"/>
          <w:szCs w:val="24"/>
        </w:rPr>
      </w:pPr>
    </w:p>
    <w:p w:rsidR="00181DA6" w:rsidRPr="00365CCD" w:rsidRDefault="006A7A1C" w:rsidP="00181DA6">
      <w:pPr>
        <w:spacing w:after="0"/>
        <w:rPr>
          <w:rFonts w:ascii="Arial" w:hAnsi="Arial" w:cs="Arial"/>
          <w:b/>
          <w:bCs/>
          <w:sz w:val="24"/>
          <w:szCs w:val="24"/>
        </w:rPr>
      </w:pPr>
      <w:r>
        <w:rPr>
          <w:rFonts w:ascii="Arial" w:hAnsi="Arial" w:cs="Arial"/>
          <w:b/>
          <w:bCs/>
          <w:sz w:val="24"/>
          <w:szCs w:val="24"/>
        </w:rPr>
        <w:t>Title</w:t>
      </w:r>
      <w:r w:rsidR="00570B98">
        <w:rPr>
          <w:rFonts w:ascii="Arial" w:hAnsi="Arial" w:cs="Arial"/>
          <w:b/>
          <w:bCs/>
          <w:sz w:val="24"/>
          <w:szCs w:val="24"/>
        </w:rPr>
        <w:t>:</w:t>
      </w:r>
      <w:r w:rsidR="009600DC">
        <w:rPr>
          <w:rFonts w:ascii="Arial" w:hAnsi="Arial" w:cs="Arial"/>
          <w:b/>
          <w:bCs/>
          <w:sz w:val="24"/>
          <w:szCs w:val="24"/>
        </w:rPr>
        <w:t xml:space="preserve"> </w:t>
      </w:r>
      <w:r w:rsidR="00A96CAA">
        <w:rPr>
          <w:rFonts w:ascii="Arial" w:hAnsi="Arial" w:cs="Arial"/>
          <w:b/>
          <w:bCs/>
          <w:sz w:val="24"/>
          <w:szCs w:val="24"/>
        </w:rPr>
        <w:t xml:space="preserve">An Introduction to </w:t>
      </w:r>
      <w:r w:rsidR="00B013D3">
        <w:rPr>
          <w:rFonts w:ascii="Arial" w:hAnsi="Arial" w:cs="Arial"/>
          <w:b/>
          <w:bCs/>
          <w:sz w:val="24"/>
          <w:szCs w:val="24"/>
        </w:rPr>
        <w:t xml:space="preserve">Skills Funding Agency, European Social Funded </w:t>
      </w:r>
      <w:r w:rsidR="008D5BA1">
        <w:rPr>
          <w:rFonts w:ascii="Arial" w:hAnsi="Arial" w:cs="Arial"/>
          <w:b/>
          <w:bCs/>
          <w:sz w:val="24"/>
          <w:szCs w:val="24"/>
        </w:rPr>
        <w:t xml:space="preserve">Programme entitled: </w:t>
      </w:r>
      <w:r w:rsidR="00B013D3">
        <w:rPr>
          <w:rFonts w:ascii="Arial" w:hAnsi="Arial" w:cs="Arial"/>
          <w:b/>
          <w:bCs/>
          <w:sz w:val="24"/>
          <w:szCs w:val="24"/>
        </w:rPr>
        <w:t>Employ</w:t>
      </w:r>
      <w:r w:rsidR="008D5BA1">
        <w:rPr>
          <w:rFonts w:ascii="Arial" w:hAnsi="Arial" w:cs="Arial"/>
          <w:b/>
          <w:bCs/>
          <w:sz w:val="24"/>
          <w:szCs w:val="24"/>
        </w:rPr>
        <w:t xml:space="preserve">ees </w:t>
      </w:r>
      <w:r w:rsidR="00B013D3">
        <w:rPr>
          <w:rFonts w:ascii="Arial" w:hAnsi="Arial" w:cs="Arial"/>
          <w:b/>
          <w:bCs/>
          <w:sz w:val="24"/>
          <w:szCs w:val="24"/>
        </w:rPr>
        <w:t xml:space="preserve">Support in Skills </w:t>
      </w:r>
      <w:r w:rsidR="009600DC">
        <w:rPr>
          <w:rFonts w:ascii="Arial" w:hAnsi="Arial" w:cs="Arial"/>
          <w:b/>
          <w:bCs/>
          <w:sz w:val="24"/>
          <w:szCs w:val="24"/>
        </w:rPr>
        <w:t xml:space="preserve"> </w:t>
      </w:r>
      <w:r w:rsidR="00181DA6" w:rsidRPr="00365CCD">
        <w:rPr>
          <w:rFonts w:ascii="Arial" w:hAnsi="Arial" w:cs="Arial"/>
          <w:b/>
          <w:bCs/>
          <w:sz w:val="24"/>
          <w:szCs w:val="24"/>
        </w:rPr>
        <w:br/>
      </w:r>
    </w:p>
    <w:p w:rsidR="00181DA6" w:rsidRPr="007D102C" w:rsidRDefault="00181DA6" w:rsidP="00181DA6">
      <w:pPr>
        <w:ind w:left="2160" w:hanging="2175"/>
        <w:rPr>
          <w:rFonts w:ascii="Arial" w:hAnsi="Arial" w:cs="Arial"/>
          <w:sz w:val="24"/>
          <w:szCs w:val="24"/>
        </w:rPr>
      </w:pPr>
      <w:r w:rsidRPr="000C2AEF">
        <w:rPr>
          <w:rFonts w:ascii="Arial" w:hAnsi="Arial" w:cs="Arial"/>
          <w:b/>
          <w:sz w:val="24"/>
          <w:szCs w:val="24"/>
        </w:rPr>
        <w:t>Report Author:</w:t>
      </w:r>
      <w:r>
        <w:rPr>
          <w:rFonts w:ascii="Arial" w:hAnsi="Arial" w:cs="Arial"/>
          <w:b/>
          <w:sz w:val="24"/>
          <w:szCs w:val="24"/>
        </w:rPr>
        <w:tab/>
      </w:r>
      <w:r w:rsidR="00A71AC4" w:rsidRPr="00A71AC4">
        <w:rPr>
          <w:rFonts w:ascii="Arial" w:hAnsi="Arial" w:cs="Arial"/>
          <w:sz w:val="24"/>
          <w:szCs w:val="24"/>
        </w:rPr>
        <w:t xml:space="preserve">Mark Rowlands, learndirect Business Development Manager   </w:t>
      </w:r>
      <w:r w:rsidR="00A71AC4">
        <w:rPr>
          <w:rFonts w:ascii="Arial" w:hAnsi="Arial" w:cs="Arial"/>
          <w:sz w:val="24"/>
          <w:szCs w:val="24"/>
        </w:rPr>
        <w:t>m</w:t>
      </w:r>
      <w:r w:rsidR="00A71AC4" w:rsidRPr="00A71AC4">
        <w:rPr>
          <w:rFonts w:ascii="Arial" w:hAnsi="Arial" w:cs="Arial"/>
          <w:sz w:val="24"/>
          <w:szCs w:val="24"/>
        </w:rPr>
        <w:t>ark.rowlands@learndirect.com</w:t>
      </w:r>
      <w:r w:rsidR="004D6853">
        <w:rPr>
          <w:rFonts w:ascii="Arial" w:hAnsi="Arial" w:cs="Arial"/>
          <w:sz w:val="24"/>
          <w:szCs w:val="24"/>
        </w:rPr>
        <w:t xml:space="preserve"> </w:t>
      </w:r>
      <w:r w:rsidR="007D102C" w:rsidRPr="007D102C">
        <w:rPr>
          <w:rFonts w:ascii="Arial" w:eastAsia="Times New Roman" w:hAnsi="Arial" w:cs="Arial"/>
          <w:sz w:val="24"/>
          <w:szCs w:val="24"/>
        </w:rPr>
        <w:t xml:space="preserve">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181DA6" w:rsidRPr="00541AD1" w:rsidTr="00FE2513">
        <w:trPr>
          <w:trHeight w:val="2691"/>
        </w:trPr>
        <w:tc>
          <w:tcPr>
            <w:tcW w:w="9180" w:type="dxa"/>
          </w:tcPr>
          <w:p w:rsidR="00181DA6" w:rsidRPr="00541AD1" w:rsidRDefault="00181DA6" w:rsidP="00FE2513">
            <w:pPr>
              <w:spacing w:after="0"/>
              <w:jc w:val="both"/>
              <w:rPr>
                <w:rFonts w:ascii="Arial" w:hAnsi="Arial" w:cs="Arial"/>
                <w:b/>
                <w:sz w:val="24"/>
                <w:szCs w:val="24"/>
                <w:u w:val="single"/>
              </w:rPr>
            </w:pPr>
          </w:p>
          <w:p w:rsidR="002B2F17" w:rsidRDefault="00181DA6" w:rsidP="002B2F17">
            <w:pPr>
              <w:pStyle w:val="Heading6"/>
              <w:jc w:val="both"/>
              <w:rPr>
                <w:rFonts w:ascii="Arial" w:hAnsi="Arial" w:cs="Arial"/>
                <w:sz w:val="24"/>
                <w:szCs w:val="24"/>
              </w:rPr>
            </w:pPr>
            <w:r w:rsidRPr="00541AD1">
              <w:rPr>
                <w:rFonts w:ascii="Arial" w:hAnsi="Arial" w:cs="Arial"/>
                <w:sz w:val="24"/>
                <w:szCs w:val="24"/>
              </w:rPr>
              <w:t>Executive Summary</w:t>
            </w:r>
          </w:p>
          <w:p w:rsidR="002B2F17" w:rsidRPr="002B2F17" w:rsidRDefault="002B2F17" w:rsidP="002B2F17">
            <w:pPr>
              <w:pStyle w:val="Heading6"/>
              <w:jc w:val="both"/>
              <w:rPr>
                <w:rFonts w:ascii="Arial" w:hAnsi="Arial" w:cs="Arial"/>
                <w:sz w:val="16"/>
                <w:szCs w:val="16"/>
              </w:rPr>
            </w:pPr>
          </w:p>
          <w:p w:rsidR="008D60DF" w:rsidRPr="002B2F17" w:rsidRDefault="008D60DF" w:rsidP="002B2F17">
            <w:pPr>
              <w:pStyle w:val="Heading6"/>
              <w:jc w:val="both"/>
              <w:rPr>
                <w:rFonts w:ascii="Arial" w:hAnsi="Arial" w:cs="Arial"/>
                <w:b w:val="0"/>
                <w:sz w:val="24"/>
                <w:szCs w:val="24"/>
              </w:rPr>
            </w:pPr>
            <w:r w:rsidRPr="002B2F17">
              <w:rPr>
                <w:rFonts w:ascii="Arial" w:hAnsi="Arial" w:cs="Arial"/>
                <w:b w:val="0"/>
                <w:sz w:val="24"/>
                <w:szCs w:val="24"/>
              </w:rPr>
              <w:t xml:space="preserve">In the capacity of Prime Contractor to the Skills Funding Agency, learndirect, acting as a skills delivery provider and a managing agent to an extensive supply chain of skills providers, will deliver a European Social Fund Programme engaging employers and employees, </w:t>
            </w:r>
            <w:r w:rsidR="009A7517" w:rsidRPr="002B2F17">
              <w:rPr>
                <w:rFonts w:ascii="Arial" w:hAnsi="Arial" w:cs="Arial"/>
                <w:b w:val="0"/>
                <w:sz w:val="24"/>
                <w:szCs w:val="24"/>
              </w:rPr>
              <w:t xml:space="preserve">to up-skill </w:t>
            </w:r>
            <w:r w:rsidRPr="002B2F17">
              <w:rPr>
                <w:rFonts w:ascii="Arial" w:hAnsi="Arial" w:cs="Arial"/>
                <w:b w:val="0"/>
                <w:sz w:val="24"/>
                <w:szCs w:val="24"/>
              </w:rPr>
              <w:t>employees</w:t>
            </w:r>
            <w:r w:rsidR="009A7517" w:rsidRPr="002B2F17">
              <w:rPr>
                <w:rFonts w:ascii="Arial" w:hAnsi="Arial" w:cs="Arial"/>
                <w:b w:val="0"/>
                <w:sz w:val="24"/>
                <w:szCs w:val="24"/>
              </w:rPr>
              <w:t xml:space="preserve">, and </w:t>
            </w:r>
            <w:r w:rsidR="008533BB">
              <w:rPr>
                <w:rFonts w:ascii="Arial" w:hAnsi="Arial" w:cs="Arial"/>
                <w:b w:val="0"/>
                <w:sz w:val="24"/>
                <w:szCs w:val="24"/>
              </w:rPr>
              <w:t>support</w:t>
            </w:r>
            <w:r w:rsidR="009A7517" w:rsidRPr="002B2F17">
              <w:rPr>
                <w:rFonts w:ascii="Arial" w:hAnsi="Arial" w:cs="Arial"/>
                <w:b w:val="0"/>
                <w:sz w:val="24"/>
                <w:szCs w:val="24"/>
              </w:rPr>
              <w:t xml:space="preserve"> a skilled and inclusive labour market which contributes to economic wellbeing and growth across the Lancashire LEP area. </w:t>
            </w:r>
          </w:p>
          <w:p w:rsidR="00876AD2" w:rsidRDefault="00876AD2" w:rsidP="00FE2513">
            <w:pPr>
              <w:rPr>
                <w:rFonts w:ascii="Arial" w:hAnsi="Arial" w:cs="Arial"/>
                <w:b/>
                <w:sz w:val="24"/>
                <w:szCs w:val="24"/>
              </w:rPr>
            </w:pPr>
          </w:p>
          <w:p w:rsidR="007C5C11" w:rsidRDefault="007D102C" w:rsidP="00FE2513">
            <w:pPr>
              <w:rPr>
                <w:rFonts w:ascii="Arial" w:hAnsi="Arial" w:cs="Arial"/>
                <w:sz w:val="24"/>
                <w:szCs w:val="24"/>
              </w:rPr>
            </w:pPr>
            <w:r w:rsidRPr="002B2F17">
              <w:rPr>
                <w:rFonts w:ascii="Arial" w:hAnsi="Arial" w:cs="Arial"/>
                <w:b/>
                <w:sz w:val="24"/>
                <w:szCs w:val="24"/>
              </w:rPr>
              <w:t>Recommendations</w:t>
            </w:r>
            <w:r w:rsidR="007C5C11" w:rsidRPr="007C5C11">
              <w:rPr>
                <w:rFonts w:ascii="Arial" w:hAnsi="Arial" w:cs="Arial"/>
                <w:sz w:val="24"/>
                <w:szCs w:val="24"/>
              </w:rPr>
              <w:t xml:space="preserve"> </w:t>
            </w:r>
          </w:p>
          <w:p w:rsidR="00181DA6" w:rsidRDefault="007C5C11" w:rsidP="00FE2513">
            <w:pPr>
              <w:rPr>
                <w:rFonts w:ascii="Arial" w:hAnsi="Arial" w:cs="Arial"/>
                <w:b/>
                <w:sz w:val="24"/>
                <w:szCs w:val="24"/>
              </w:rPr>
            </w:pPr>
            <w:r w:rsidRPr="007C5C11">
              <w:rPr>
                <w:rFonts w:ascii="Arial" w:hAnsi="Arial" w:cs="Arial"/>
                <w:sz w:val="24"/>
                <w:szCs w:val="24"/>
              </w:rPr>
              <w:t>The Committee is asked to</w:t>
            </w:r>
            <w:r>
              <w:rPr>
                <w:rFonts w:ascii="Arial" w:hAnsi="Arial" w:cs="Arial"/>
                <w:sz w:val="24"/>
                <w:szCs w:val="24"/>
              </w:rPr>
              <w:t>:</w:t>
            </w:r>
          </w:p>
          <w:p w:rsidR="00370673" w:rsidRDefault="00370673" w:rsidP="00370673">
            <w:pPr>
              <w:pStyle w:val="ListParagraph"/>
              <w:numPr>
                <w:ilvl w:val="0"/>
                <w:numId w:val="26"/>
              </w:numPr>
              <w:spacing w:after="0"/>
              <w:rPr>
                <w:rFonts w:ascii="Arial" w:hAnsi="Arial" w:cs="Arial"/>
                <w:sz w:val="24"/>
                <w:szCs w:val="24"/>
              </w:rPr>
            </w:pPr>
            <w:r w:rsidRPr="00370673">
              <w:rPr>
                <w:rFonts w:ascii="Arial" w:hAnsi="Arial" w:cs="Arial"/>
                <w:sz w:val="24"/>
                <w:szCs w:val="24"/>
              </w:rPr>
              <w:t>Accept this report as the first stage of the reporting procedures outlined in the SFA ESF Specification</w:t>
            </w:r>
          </w:p>
          <w:p w:rsidR="00370673" w:rsidRPr="00370673" w:rsidRDefault="00370673" w:rsidP="00370673">
            <w:pPr>
              <w:spacing w:after="0"/>
              <w:rPr>
                <w:rFonts w:ascii="Arial" w:hAnsi="Arial" w:cs="Arial"/>
                <w:sz w:val="24"/>
                <w:szCs w:val="24"/>
              </w:rPr>
            </w:pPr>
          </w:p>
          <w:p w:rsidR="00370673" w:rsidRPr="00370673" w:rsidRDefault="00370673" w:rsidP="00370673">
            <w:pPr>
              <w:pStyle w:val="ListParagraph"/>
              <w:numPr>
                <w:ilvl w:val="0"/>
                <w:numId w:val="26"/>
              </w:numPr>
              <w:spacing w:after="0"/>
              <w:rPr>
                <w:rFonts w:ascii="Arial" w:hAnsi="Arial" w:cs="Arial"/>
                <w:sz w:val="24"/>
                <w:szCs w:val="24"/>
              </w:rPr>
            </w:pPr>
            <w:r w:rsidRPr="00370673">
              <w:rPr>
                <w:rFonts w:ascii="Arial" w:hAnsi="Arial" w:cs="Arial"/>
                <w:sz w:val="24"/>
                <w:szCs w:val="24"/>
              </w:rPr>
              <w:t>Accept this report as contribution to the Engagement Activity Plan due at month 3 of the contract</w:t>
            </w:r>
          </w:p>
          <w:p w:rsidR="00370673" w:rsidRPr="00370673" w:rsidRDefault="00370673" w:rsidP="00370673">
            <w:pPr>
              <w:rPr>
                <w:rFonts w:ascii="Arial" w:hAnsi="Arial" w:cs="Arial"/>
                <w:sz w:val="24"/>
                <w:szCs w:val="24"/>
              </w:rPr>
            </w:pPr>
          </w:p>
        </w:tc>
      </w:tr>
    </w:tbl>
    <w:p w:rsidR="00370673" w:rsidRDefault="00370673" w:rsidP="009600DC">
      <w:pPr>
        <w:pStyle w:val="NoSpacing"/>
        <w:rPr>
          <w:rFonts w:ascii="Arial" w:hAnsi="Arial" w:cs="Arial"/>
          <w:b/>
          <w:sz w:val="24"/>
          <w:szCs w:val="24"/>
        </w:rPr>
      </w:pPr>
    </w:p>
    <w:p w:rsidR="00570B98" w:rsidRPr="009600DC" w:rsidRDefault="00570B98" w:rsidP="009600DC">
      <w:pPr>
        <w:pStyle w:val="NoSpacing"/>
        <w:rPr>
          <w:rFonts w:ascii="Arial" w:hAnsi="Arial" w:cs="Arial"/>
          <w:b/>
          <w:sz w:val="24"/>
          <w:szCs w:val="24"/>
        </w:rPr>
      </w:pPr>
      <w:r w:rsidRPr="009600DC">
        <w:rPr>
          <w:rFonts w:ascii="Arial" w:hAnsi="Arial" w:cs="Arial"/>
          <w:b/>
          <w:sz w:val="24"/>
          <w:szCs w:val="24"/>
        </w:rPr>
        <w:t>1.0</w:t>
      </w:r>
      <w:r w:rsidRPr="009600DC">
        <w:rPr>
          <w:rFonts w:ascii="Arial" w:hAnsi="Arial" w:cs="Arial"/>
          <w:b/>
          <w:sz w:val="24"/>
          <w:szCs w:val="24"/>
        </w:rPr>
        <w:tab/>
      </w:r>
      <w:r w:rsidR="006F56C6">
        <w:rPr>
          <w:rFonts w:ascii="Arial" w:hAnsi="Arial" w:cs="Arial"/>
          <w:b/>
          <w:sz w:val="24"/>
          <w:szCs w:val="24"/>
        </w:rPr>
        <w:t>WHY IS THE PROGRAMME REQUIRED</w:t>
      </w:r>
      <w:r w:rsidR="00550AA1">
        <w:rPr>
          <w:rFonts w:ascii="Arial" w:hAnsi="Arial" w:cs="Arial"/>
          <w:b/>
          <w:sz w:val="24"/>
          <w:szCs w:val="24"/>
        </w:rPr>
        <w:t>?</w:t>
      </w:r>
    </w:p>
    <w:p w:rsidR="009600DC" w:rsidRDefault="009600DC" w:rsidP="009600DC">
      <w:pPr>
        <w:pStyle w:val="NoSpacing"/>
        <w:rPr>
          <w:rFonts w:ascii="Arial" w:hAnsi="Arial" w:cs="Arial"/>
          <w:sz w:val="24"/>
          <w:szCs w:val="24"/>
        </w:rPr>
      </w:pPr>
    </w:p>
    <w:p w:rsidR="006163B1" w:rsidRPr="006163B1" w:rsidRDefault="006163B1" w:rsidP="00EF00AE">
      <w:pPr>
        <w:pStyle w:val="NoSpacing"/>
        <w:numPr>
          <w:ilvl w:val="1"/>
          <w:numId w:val="9"/>
        </w:numPr>
        <w:rPr>
          <w:rFonts w:ascii="Arial" w:hAnsi="Arial" w:cs="Arial"/>
          <w:b/>
          <w:sz w:val="24"/>
          <w:szCs w:val="24"/>
        </w:rPr>
      </w:pPr>
      <w:r w:rsidRPr="006163B1">
        <w:rPr>
          <w:rFonts w:ascii="Arial" w:hAnsi="Arial" w:cs="Arial"/>
          <w:b/>
          <w:sz w:val="24"/>
          <w:szCs w:val="24"/>
        </w:rPr>
        <w:t>Challenge</w:t>
      </w:r>
    </w:p>
    <w:p w:rsidR="006163B1" w:rsidRDefault="006163B1" w:rsidP="00B013D3">
      <w:pPr>
        <w:pStyle w:val="NoSpacing"/>
        <w:rPr>
          <w:rFonts w:ascii="Arial" w:hAnsi="Arial" w:cs="Arial"/>
          <w:sz w:val="24"/>
          <w:szCs w:val="24"/>
        </w:rPr>
      </w:pPr>
    </w:p>
    <w:p w:rsidR="004A2B5D" w:rsidRPr="004A2B5D" w:rsidRDefault="004A2B5D" w:rsidP="004A2B5D">
      <w:pPr>
        <w:spacing w:after="0" w:line="240" w:lineRule="auto"/>
        <w:rPr>
          <w:rFonts w:ascii="Arial" w:hAnsi="Arial" w:cs="Arial"/>
          <w:sz w:val="24"/>
          <w:szCs w:val="24"/>
        </w:rPr>
      </w:pPr>
      <w:r w:rsidRPr="004A2B5D">
        <w:rPr>
          <w:rFonts w:ascii="Arial" w:hAnsi="Arial" w:cs="Arial"/>
          <w:sz w:val="24"/>
          <w:szCs w:val="24"/>
        </w:rPr>
        <w:t>As identified through the Skills in Lancashire – A comprehensive evidence base of skills and employment (2015), and underpinned by the Lancashire Skills and Employment Framework (2016-2021), priority sectors are already demanding that replacement and growth need</w:t>
      </w:r>
      <w:r w:rsidR="007B2C00">
        <w:rPr>
          <w:rFonts w:ascii="Arial" w:hAnsi="Arial" w:cs="Arial"/>
          <w:sz w:val="24"/>
          <w:szCs w:val="24"/>
        </w:rPr>
        <w:t>s</w:t>
      </w:r>
      <w:r w:rsidRPr="004A2B5D">
        <w:rPr>
          <w:rFonts w:ascii="Arial" w:hAnsi="Arial" w:cs="Arial"/>
          <w:sz w:val="24"/>
          <w:szCs w:val="24"/>
        </w:rPr>
        <w:t xml:space="preserve"> require </w:t>
      </w:r>
      <w:r w:rsidR="007B2C00">
        <w:rPr>
          <w:rFonts w:ascii="Arial" w:hAnsi="Arial" w:cs="Arial"/>
          <w:sz w:val="24"/>
          <w:szCs w:val="24"/>
        </w:rPr>
        <w:t>immediate</w:t>
      </w:r>
      <w:r w:rsidRPr="004A2B5D">
        <w:rPr>
          <w:rFonts w:ascii="Arial" w:hAnsi="Arial" w:cs="Arial"/>
          <w:sz w:val="24"/>
          <w:szCs w:val="24"/>
        </w:rPr>
        <w:t xml:space="preserve"> action</w:t>
      </w:r>
      <w:r w:rsidR="007B2C00">
        <w:rPr>
          <w:rFonts w:ascii="Arial" w:hAnsi="Arial" w:cs="Arial"/>
          <w:sz w:val="24"/>
          <w:szCs w:val="24"/>
        </w:rPr>
        <w:t xml:space="preserve">. They </w:t>
      </w:r>
      <w:r w:rsidRPr="004A2B5D">
        <w:rPr>
          <w:rFonts w:ascii="Arial" w:hAnsi="Arial" w:cs="Arial"/>
          <w:sz w:val="24"/>
          <w:szCs w:val="24"/>
        </w:rPr>
        <w:t xml:space="preserve">face an aging </w:t>
      </w:r>
      <w:r w:rsidRPr="004A2B5D">
        <w:rPr>
          <w:rFonts w:ascii="Arial" w:hAnsi="Arial" w:cs="Arial"/>
          <w:sz w:val="24"/>
          <w:szCs w:val="24"/>
        </w:rPr>
        <w:lastRenderedPageBreak/>
        <w:t>workforce, and recruitment affected by a declining working age population, alongside a lower than average population with Level 4+ skills.</w:t>
      </w:r>
    </w:p>
    <w:p w:rsidR="004A2B5D" w:rsidRPr="004A2B5D" w:rsidRDefault="004A2B5D" w:rsidP="004A2B5D">
      <w:pPr>
        <w:spacing w:after="0" w:line="240" w:lineRule="auto"/>
        <w:rPr>
          <w:rFonts w:ascii="Arial" w:hAnsi="Arial" w:cs="Arial"/>
          <w:sz w:val="24"/>
          <w:szCs w:val="24"/>
        </w:rPr>
      </w:pPr>
    </w:p>
    <w:p w:rsidR="004A2B5D" w:rsidRPr="004A2B5D" w:rsidRDefault="004A2B5D" w:rsidP="004A2B5D">
      <w:pPr>
        <w:spacing w:after="0" w:line="240" w:lineRule="auto"/>
        <w:rPr>
          <w:rFonts w:ascii="Arial" w:hAnsi="Arial" w:cs="Arial"/>
          <w:sz w:val="24"/>
          <w:szCs w:val="24"/>
        </w:rPr>
      </w:pPr>
      <w:r w:rsidRPr="004A2B5D">
        <w:rPr>
          <w:rFonts w:ascii="Arial" w:hAnsi="Arial" w:cs="Arial"/>
          <w:sz w:val="24"/>
          <w:szCs w:val="24"/>
        </w:rPr>
        <w:t>These priority sectors, in order to fulfil their potential and contribute to economic growth and wellbeing, must see an increase in the number of people</w:t>
      </w:r>
      <w:r w:rsidR="007B2C00" w:rsidRPr="007B2C00">
        <w:rPr>
          <w:rFonts w:ascii="Arial" w:hAnsi="Arial" w:cs="Arial"/>
          <w:sz w:val="24"/>
          <w:szCs w:val="24"/>
        </w:rPr>
        <w:t xml:space="preserve"> </w:t>
      </w:r>
      <w:r w:rsidR="007B2C00">
        <w:rPr>
          <w:rFonts w:ascii="Arial" w:hAnsi="Arial" w:cs="Arial"/>
          <w:sz w:val="24"/>
          <w:szCs w:val="24"/>
        </w:rPr>
        <w:t xml:space="preserve">being </w:t>
      </w:r>
      <w:r w:rsidR="007B2C00" w:rsidRPr="004A2B5D">
        <w:rPr>
          <w:rFonts w:ascii="Arial" w:hAnsi="Arial" w:cs="Arial"/>
          <w:sz w:val="24"/>
          <w:szCs w:val="24"/>
        </w:rPr>
        <w:t>economically active</w:t>
      </w:r>
      <w:r w:rsidRPr="004A2B5D">
        <w:rPr>
          <w:rFonts w:ascii="Arial" w:hAnsi="Arial" w:cs="Arial"/>
          <w:sz w:val="24"/>
          <w:szCs w:val="24"/>
        </w:rPr>
        <w:t xml:space="preserve">, and </w:t>
      </w:r>
      <w:r w:rsidR="007B2C00">
        <w:rPr>
          <w:rFonts w:ascii="Arial" w:hAnsi="Arial" w:cs="Arial"/>
          <w:sz w:val="24"/>
          <w:szCs w:val="24"/>
        </w:rPr>
        <w:t xml:space="preserve">have </w:t>
      </w:r>
      <w:r w:rsidRPr="004A2B5D">
        <w:rPr>
          <w:rFonts w:ascii="Arial" w:hAnsi="Arial" w:cs="Arial"/>
          <w:sz w:val="24"/>
          <w:szCs w:val="24"/>
        </w:rPr>
        <w:t>employees encouraged to progress to higher levels of qualification through the education systems or by up-skilling whilst in employment.</w:t>
      </w:r>
    </w:p>
    <w:p w:rsidR="004A2B5D" w:rsidRPr="004A2B5D" w:rsidRDefault="004A2B5D" w:rsidP="004A2B5D">
      <w:pPr>
        <w:spacing w:after="0" w:line="240" w:lineRule="auto"/>
        <w:rPr>
          <w:rFonts w:ascii="Arial" w:hAnsi="Arial" w:cs="Arial"/>
          <w:sz w:val="24"/>
          <w:szCs w:val="24"/>
        </w:rPr>
      </w:pPr>
    </w:p>
    <w:p w:rsidR="007B2C00" w:rsidRDefault="007B2C00" w:rsidP="00EF00AE">
      <w:pPr>
        <w:pStyle w:val="ListParagraph"/>
        <w:numPr>
          <w:ilvl w:val="1"/>
          <w:numId w:val="9"/>
        </w:numPr>
        <w:spacing w:after="0" w:line="240" w:lineRule="auto"/>
        <w:rPr>
          <w:rFonts w:ascii="Arial" w:hAnsi="Arial" w:cs="Arial"/>
          <w:b/>
          <w:sz w:val="24"/>
          <w:szCs w:val="24"/>
          <w:lang w:eastAsia="en-GB"/>
        </w:rPr>
      </w:pPr>
      <w:r>
        <w:rPr>
          <w:rFonts w:ascii="Arial" w:hAnsi="Arial" w:cs="Arial"/>
          <w:b/>
          <w:sz w:val="24"/>
          <w:szCs w:val="24"/>
          <w:lang w:eastAsia="en-GB"/>
        </w:rPr>
        <w:t>Evidence</w:t>
      </w:r>
    </w:p>
    <w:p w:rsidR="007B2C00" w:rsidRDefault="007B2C00" w:rsidP="007B2C00">
      <w:pPr>
        <w:spacing w:after="0" w:line="240" w:lineRule="auto"/>
        <w:rPr>
          <w:rFonts w:ascii="Arial" w:hAnsi="Arial" w:cs="Arial"/>
          <w:b/>
          <w:sz w:val="24"/>
          <w:szCs w:val="24"/>
          <w:lang w:eastAsia="en-GB"/>
        </w:rPr>
      </w:pPr>
    </w:p>
    <w:p w:rsidR="000248B8" w:rsidRPr="007B2C00" w:rsidRDefault="00264A3A" w:rsidP="007B2C00">
      <w:pPr>
        <w:spacing w:after="0" w:line="240" w:lineRule="auto"/>
        <w:rPr>
          <w:rFonts w:ascii="Arial" w:hAnsi="Arial" w:cs="Arial"/>
          <w:b/>
          <w:sz w:val="24"/>
          <w:szCs w:val="24"/>
          <w:lang w:eastAsia="en-GB"/>
        </w:rPr>
      </w:pPr>
      <w:r w:rsidRPr="007B2C00">
        <w:rPr>
          <w:rFonts w:ascii="Arial" w:hAnsi="Arial" w:cs="Arial"/>
          <w:b/>
          <w:sz w:val="24"/>
          <w:szCs w:val="24"/>
          <w:lang w:eastAsia="en-GB"/>
        </w:rPr>
        <w:t>Occupational Profile</w:t>
      </w:r>
    </w:p>
    <w:p w:rsidR="000248B8" w:rsidRPr="004A2B5D" w:rsidRDefault="00264A3A" w:rsidP="004A2B5D">
      <w:pPr>
        <w:spacing w:after="0" w:line="240" w:lineRule="auto"/>
        <w:rPr>
          <w:rFonts w:ascii="Arial" w:hAnsi="Arial" w:cs="Arial"/>
          <w:sz w:val="24"/>
          <w:szCs w:val="24"/>
        </w:rPr>
      </w:pPr>
      <w:r w:rsidRPr="004A2B5D">
        <w:rPr>
          <w:rFonts w:ascii="Arial" w:hAnsi="Arial" w:cs="Arial"/>
          <w:sz w:val="24"/>
          <w:szCs w:val="24"/>
        </w:rPr>
        <w:t>Lancashire has a lower level of residents employed in highly skilled occupations (39%) compared to the North West (41%) and England (43%).  Residents employed in skilled trades are over represented compared to the North West and England (+1% point each respectively).</w:t>
      </w:r>
    </w:p>
    <w:p w:rsidR="000248B8" w:rsidRPr="004A2B5D" w:rsidRDefault="000248B8" w:rsidP="004A2B5D">
      <w:pPr>
        <w:spacing w:after="0" w:line="240" w:lineRule="auto"/>
        <w:rPr>
          <w:rFonts w:ascii="Arial" w:hAnsi="Arial" w:cs="Arial"/>
          <w:sz w:val="24"/>
          <w:szCs w:val="24"/>
        </w:rPr>
      </w:pPr>
    </w:p>
    <w:p w:rsidR="000248B8" w:rsidRPr="004A2B5D" w:rsidRDefault="00264A3A" w:rsidP="004A2B5D">
      <w:pPr>
        <w:spacing w:after="0" w:line="240" w:lineRule="auto"/>
        <w:rPr>
          <w:rFonts w:ascii="Arial" w:hAnsi="Arial" w:cs="Arial"/>
          <w:b/>
          <w:sz w:val="24"/>
          <w:szCs w:val="24"/>
          <w:lang w:eastAsia="en-GB"/>
        </w:rPr>
      </w:pPr>
      <w:r w:rsidRPr="004A2B5D">
        <w:rPr>
          <w:rFonts w:ascii="Arial" w:hAnsi="Arial" w:cs="Arial"/>
          <w:b/>
          <w:sz w:val="24"/>
          <w:szCs w:val="24"/>
          <w:lang w:eastAsia="en-GB"/>
        </w:rPr>
        <w:t>Skills Profile</w:t>
      </w:r>
    </w:p>
    <w:p w:rsidR="000248B8" w:rsidRPr="004A2B5D" w:rsidRDefault="004A2B5D" w:rsidP="004A2B5D">
      <w:pPr>
        <w:spacing w:after="0" w:line="240" w:lineRule="auto"/>
        <w:rPr>
          <w:rFonts w:ascii="Arial" w:hAnsi="Arial" w:cs="Arial"/>
          <w:sz w:val="24"/>
          <w:szCs w:val="24"/>
        </w:rPr>
      </w:pPr>
      <w:r w:rsidRPr="004A2B5D">
        <w:rPr>
          <w:rFonts w:ascii="Arial" w:hAnsi="Arial" w:cs="Arial"/>
          <w:sz w:val="24"/>
          <w:szCs w:val="24"/>
        </w:rPr>
        <w:t>T</w:t>
      </w:r>
      <w:r w:rsidR="00264A3A" w:rsidRPr="004A2B5D">
        <w:rPr>
          <w:rFonts w:ascii="Arial" w:hAnsi="Arial" w:cs="Arial"/>
          <w:sz w:val="24"/>
          <w:szCs w:val="24"/>
        </w:rPr>
        <w:t>he working age population in Lancashire is less well-qualified than the national average, with the percentage holding qualifications at Level 4 and above 3% lower than the England average</w:t>
      </w:r>
      <w:r w:rsidRPr="004A2B5D">
        <w:rPr>
          <w:rFonts w:ascii="Arial" w:hAnsi="Arial" w:cs="Arial"/>
          <w:sz w:val="24"/>
          <w:szCs w:val="24"/>
        </w:rPr>
        <w:t xml:space="preserve"> (29% to 32%)</w:t>
      </w:r>
      <w:r w:rsidR="00264A3A" w:rsidRPr="004A2B5D">
        <w:rPr>
          <w:rFonts w:ascii="Arial" w:hAnsi="Arial" w:cs="Arial"/>
          <w:sz w:val="24"/>
          <w:szCs w:val="24"/>
        </w:rPr>
        <w:t xml:space="preserve">.  The </w:t>
      </w:r>
      <w:r w:rsidRPr="004A2B5D">
        <w:rPr>
          <w:rFonts w:ascii="Arial" w:hAnsi="Arial" w:cs="Arial"/>
          <w:sz w:val="24"/>
          <w:szCs w:val="24"/>
        </w:rPr>
        <w:t xml:space="preserve">11% </w:t>
      </w:r>
      <w:r w:rsidR="00264A3A" w:rsidRPr="004A2B5D">
        <w:rPr>
          <w:rFonts w:ascii="Arial" w:hAnsi="Arial" w:cs="Arial"/>
          <w:sz w:val="24"/>
          <w:szCs w:val="24"/>
        </w:rPr>
        <w:t>percentage of working age population with no qualifications is 2% higher than in England as a whole.</w:t>
      </w:r>
    </w:p>
    <w:p w:rsidR="004A2B5D" w:rsidRPr="004A2B5D" w:rsidRDefault="004A2B5D" w:rsidP="004A2B5D">
      <w:pPr>
        <w:spacing w:after="0" w:line="240" w:lineRule="auto"/>
        <w:rPr>
          <w:rFonts w:ascii="Arial" w:hAnsi="Arial" w:cs="Arial"/>
          <w:sz w:val="24"/>
          <w:szCs w:val="24"/>
        </w:rPr>
      </w:pPr>
    </w:p>
    <w:p w:rsidR="000248B8" w:rsidRPr="004A2B5D" w:rsidRDefault="00264A3A" w:rsidP="004A2B5D">
      <w:pPr>
        <w:spacing w:after="0" w:line="240" w:lineRule="auto"/>
        <w:rPr>
          <w:rFonts w:ascii="Arial" w:hAnsi="Arial" w:cs="Arial"/>
          <w:sz w:val="24"/>
          <w:szCs w:val="24"/>
        </w:rPr>
      </w:pPr>
      <w:r w:rsidRPr="004A2B5D">
        <w:rPr>
          <w:rFonts w:ascii="Arial" w:hAnsi="Arial" w:cs="Arial"/>
          <w:sz w:val="24"/>
          <w:szCs w:val="24"/>
        </w:rPr>
        <w:t>In order to meet the England minus London average, an additional 22,700 working age Lancashire residents would need to be qualified to Level 2+, 26,400 qualified to Level 3+ and 32,100 qualified to Level 4+.</w:t>
      </w:r>
    </w:p>
    <w:p w:rsidR="004A2B5D" w:rsidRPr="004A2B5D" w:rsidRDefault="004A2B5D" w:rsidP="004A2B5D">
      <w:pPr>
        <w:spacing w:after="0" w:line="240" w:lineRule="auto"/>
        <w:rPr>
          <w:rFonts w:ascii="Arial" w:hAnsi="Arial" w:cs="Arial"/>
          <w:b/>
          <w:sz w:val="24"/>
          <w:szCs w:val="24"/>
          <w:lang w:eastAsia="en-GB"/>
        </w:rPr>
      </w:pPr>
    </w:p>
    <w:p w:rsidR="000248B8" w:rsidRPr="004A2B5D" w:rsidRDefault="00264A3A" w:rsidP="004A2B5D">
      <w:pPr>
        <w:spacing w:after="0" w:line="240" w:lineRule="auto"/>
        <w:rPr>
          <w:rFonts w:ascii="Arial" w:hAnsi="Arial" w:cs="Arial"/>
          <w:b/>
          <w:sz w:val="24"/>
          <w:szCs w:val="24"/>
          <w:lang w:eastAsia="en-GB"/>
        </w:rPr>
      </w:pPr>
      <w:r w:rsidRPr="004A2B5D">
        <w:rPr>
          <w:rFonts w:ascii="Arial" w:hAnsi="Arial" w:cs="Arial"/>
          <w:b/>
          <w:sz w:val="24"/>
          <w:szCs w:val="24"/>
          <w:lang w:eastAsia="en-GB"/>
        </w:rPr>
        <w:t xml:space="preserve">Hard to Fill </w:t>
      </w:r>
      <w:r w:rsidR="00695E99">
        <w:rPr>
          <w:rFonts w:ascii="Arial" w:hAnsi="Arial" w:cs="Arial"/>
          <w:b/>
          <w:sz w:val="24"/>
          <w:szCs w:val="24"/>
          <w:lang w:eastAsia="en-GB"/>
        </w:rPr>
        <w:t xml:space="preserve">(HTF) </w:t>
      </w:r>
      <w:r w:rsidRPr="004A2B5D">
        <w:rPr>
          <w:rFonts w:ascii="Arial" w:hAnsi="Arial" w:cs="Arial"/>
          <w:b/>
          <w:sz w:val="24"/>
          <w:szCs w:val="24"/>
          <w:lang w:eastAsia="en-GB"/>
        </w:rPr>
        <w:t xml:space="preserve">and Skills Shortage Vacancies </w:t>
      </w:r>
    </w:p>
    <w:p w:rsidR="000248B8" w:rsidRPr="004A2B5D" w:rsidRDefault="00264A3A" w:rsidP="004A2B5D">
      <w:pPr>
        <w:spacing w:after="0" w:line="240" w:lineRule="auto"/>
        <w:rPr>
          <w:rFonts w:ascii="Arial" w:hAnsi="Arial" w:cs="Arial"/>
          <w:sz w:val="24"/>
          <w:szCs w:val="24"/>
        </w:rPr>
      </w:pPr>
      <w:r w:rsidRPr="004A2B5D">
        <w:rPr>
          <w:rFonts w:ascii="Arial" w:hAnsi="Arial" w:cs="Arial"/>
          <w:sz w:val="24"/>
          <w:szCs w:val="24"/>
        </w:rPr>
        <w:t>The 2013 Empl</w:t>
      </w:r>
      <w:r w:rsidR="004A2B5D" w:rsidRPr="004A2B5D">
        <w:rPr>
          <w:rFonts w:ascii="Arial" w:hAnsi="Arial" w:cs="Arial"/>
          <w:sz w:val="24"/>
          <w:szCs w:val="24"/>
        </w:rPr>
        <w:t>oyer Skills Survey showed that</w:t>
      </w:r>
      <w:r w:rsidRPr="004A2B5D">
        <w:rPr>
          <w:rFonts w:ascii="Arial" w:hAnsi="Arial" w:cs="Arial"/>
          <w:sz w:val="24"/>
          <w:szCs w:val="24"/>
        </w:rPr>
        <w:t xml:space="preserve"> 31% </w:t>
      </w:r>
      <w:r w:rsidR="00695E99">
        <w:rPr>
          <w:rFonts w:ascii="Arial" w:hAnsi="Arial" w:cs="Arial"/>
          <w:sz w:val="24"/>
          <w:szCs w:val="24"/>
        </w:rPr>
        <w:t xml:space="preserve">of business </w:t>
      </w:r>
      <w:r w:rsidR="004A2B5D" w:rsidRPr="004A2B5D">
        <w:rPr>
          <w:rFonts w:ascii="Arial" w:hAnsi="Arial" w:cs="Arial"/>
          <w:sz w:val="24"/>
          <w:szCs w:val="24"/>
        </w:rPr>
        <w:t xml:space="preserve">establishments </w:t>
      </w:r>
      <w:r w:rsidRPr="004A2B5D">
        <w:rPr>
          <w:rFonts w:ascii="Arial" w:hAnsi="Arial" w:cs="Arial"/>
          <w:sz w:val="24"/>
          <w:szCs w:val="24"/>
        </w:rPr>
        <w:t>said the vacancy was hard to fill. These vacancies were predominantly in highly skilled occupations, with 66% of HTF vacancies in associate professional, skilled trade and professional occupations</w:t>
      </w:r>
      <w:r w:rsidR="004A2B5D" w:rsidRPr="004A2B5D">
        <w:rPr>
          <w:rFonts w:ascii="Arial" w:hAnsi="Arial" w:cs="Arial"/>
          <w:sz w:val="24"/>
          <w:szCs w:val="24"/>
        </w:rPr>
        <w:t xml:space="preserve">, compared to 52% nationally. </w:t>
      </w:r>
      <w:r w:rsidRPr="004A2B5D">
        <w:rPr>
          <w:rFonts w:ascii="Arial" w:hAnsi="Arial" w:cs="Arial"/>
          <w:sz w:val="24"/>
          <w:szCs w:val="24"/>
        </w:rPr>
        <w:t xml:space="preserve"> </w:t>
      </w:r>
    </w:p>
    <w:p w:rsidR="004A2B5D" w:rsidRPr="004A2B5D" w:rsidRDefault="004A2B5D" w:rsidP="004A2B5D">
      <w:pPr>
        <w:spacing w:after="0" w:line="240" w:lineRule="auto"/>
        <w:rPr>
          <w:rFonts w:ascii="Arial" w:hAnsi="Arial" w:cs="Arial"/>
          <w:sz w:val="24"/>
          <w:szCs w:val="24"/>
        </w:rPr>
      </w:pPr>
    </w:p>
    <w:p w:rsidR="004A2B5D" w:rsidRPr="004A2B5D" w:rsidRDefault="00264A3A" w:rsidP="004A2B5D">
      <w:pPr>
        <w:spacing w:after="0" w:line="240" w:lineRule="auto"/>
        <w:rPr>
          <w:rFonts w:ascii="Arial" w:hAnsi="Arial" w:cs="Arial"/>
          <w:sz w:val="24"/>
          <w:szCs w:val="24"/>
        </w:rPr>
      </w:pPr>
      <w:r w:rsidRPr="004A2B5D">
        <w:rPr>
          <w:rFonts w:ascii="Arial" w:hAnsi="Arial" w:cs="Arial"/>
          <w:sz w:val="24"/>
          <w:szCs w:val="24"/>
        </w:rPr>
        <w:t xml:space="preserve">The main cause of HTF vacancies reported by employers was a low number of applicants with the required skills and 45% with a HTF vacancy cited this as a cause. </w:t>
      </w:r>
    </w:p>
    <w:p w:rsidR="006163B1" w:rsidRDefault="006163B1" w:rsidP="00B013D3">
      <w:pPr>
        <w:pStyle w:val="NoSpacing"/>
        <w:rPr>
          <w:rFonts w:ascii="Arial" w:hAnsi="Arial" w:cs="Arial"/>
          <w:sz w:val="24"/>
          <w:szCs w:val="24"/>
        </w:rPr>
      </w:pPr>
    </w:p>
    <w:p w:rsidR="006163B1" w:rsidRPr="006163B1" w:rsidRDefault="006163B1" w:rsidP="00EF00AE">
      <w:pPr>
        <w:pStyle w:val="NoSpacing"/>
        <w:numPr>
          <w:ilvl w:val="1"/>
          <w:numId w:val="9"/>
        </w:numPr>
        <w:rPr>
          <w:rFonts w:ascii="Arial" w:hAnsi="Arial" w:cs="Arial"/>
          <w:b/>
          <w:sz w:val="24"/>
          <w:szCs w:val="24"/>
        </w:rPr>
      </w:pPr>
      <w:r w:rsidRPr="006163B1">
        <w:rPr>
          <w:rFonts w:ascii="Arial" w:hAnsi="Arial" w:cs="Arial"/>
          <w:b/>
          <w:sz w:val="24"/>
          <w:szCs w:val="24"/>
        </w:rPr>
        <w:t>Remedial Identification</w:t>
      </w:r>
    </w:p>
    <w:p w:rsidR="006163B1" w:rsidRDefault="006163B1" w:rsidP="00B013D3">
      <w:pPr>
        <w:pStyle w:val="NoSpacing"/>
        <w:rPr>
          <w:rFonts w:ascii="Arial" w:hAnsi="Arial" w:cs="Arial"/>
          <w:sz w:val="24"/>
          <w:szCs w:val="24"/>
        </w:rPr>
      </w:pPr>
    </w:p>
    <w:p w:rsidR="006163B1" w:rsidRDefault="007B2C00" w:rsidP="00B013D3">
      <w:pPr>
        <w:pStyle w:val="NoSpacing"/>
        <w:rPr>
          <w:rFonts w:ascii="Arial" w:hAnsi="Arial" w:cs="Arial"/>
          <w:sz w:val="24"/>
          <w:szCs w:val="24"/>
        </w:rPr>
      </w:pPr>
      <w:r>
        <w:rPr>
          <w:rFonts w:ascii="Arial" w:hAnsi="Arial" w:cs="Arial"/>
          <w:sz w:val="24"/>
          <w:szCs w:val="24"/>
        </w:rPr>
        <w:t xml:space="preserve">Recognising the role it can play in enabling and achieving a better balanced skilled and inclusive labour market, Lancashire LEP has identified a range of key growth priorities. To underpin and contribute to economic well-being and growth, and support employer and employee need, the </w:t>
      </w:r>
      <w:r w:rsidR="006163B1">
        <w:rPr>
          <w:rFonts w:ascii="Arial" w:hAnsi="Arial" w:cs="Arial"/>
          <w:sz w:val="24"/>
          <w:szCs w:val="24"/>
        </w:rPr>
        <w:t>key skills and employment</w:t>
      </w:r>
      <w:r>
        <w:rPr>
          <w:rFonts w:ascii="Arial" w:hAnsi="Arial" w:cs="Arial"/>
          <w:sz w:val="24"/>
          <w:szCs w:val="24"/>
        </w:rPr>
        <w:t xml:space="preserve"> priority is based on a </w:t>
      </w:r>
      <w:r w:rsidR="006163B1">
        <w:rPr>
          <w:rFonts w:ascii="Arial" w:hAnsi="Arial" w:cs="Arial"/>
          <w:sz w:val="24"/>
          <w:szCs w:val="24"/>
        </w:rPr>
        <w:t>robust evidence base</w:t>
      </w:r>
      <w:r>
        <w:rPr>
          <w:rFonts w:ascii="Arial" w:hAnsi="Arial" w:cs="Arial"/>
          <w:sz w:val="24"/>
          <w:szCs w:val="24"/>
        </w:rPr>
        <w:t xml:space="preserve">, </w:t>
      </w:r>
      <w:r w:rsidR="006163B1">
        <w:rPr>
          <w:rFonts w:ascii="Arial" w:hAnsi="Arial" w:cs="Arial"/>
          <w:sz w:val="24"/>
          <w:szCs w:val="24"/>
        </w:rPr>
        <w:t xml:space="preserve">developed </w:t>
      </w:r>
      <w:r>
        <w:rPr>
          <w:rFonts w:ascii="Arial" w:hAnsi="Arial" w:cs="Arial"/>
          <w:sz w:val="24"/>
          <w:szCs w:val="24"/>
        </w:rPr>
        <w:t xml:space="preserve">by identifying </w:t>
      </w:r>
      <w:r w:rsidR="006163B1">
        <w:rPr>
          <w:rFonts w:ascii="Arial" w:hAnsi="Arial" w:cs="Arial"/>
          <w:sz w:val="24"/>
          <w:szCs w:val="24"/>
        </w:rPr>
        <w:t>issues across Lancashire</w:t>
      </w:r>
      <w:r>
        <w:rPr>
          <w:rFonts w:ascii="Arial" w:hAnsi="Arial" w:cs="Arial"/>
          <w:sz w:val="24"/>
          <w:szCs w:val="24"/>
        </w:rPr>
        <w:t>. T</w:t>
      </w:r>
      <w:r w:rsidR="006163B1">
        <w:rPr>
          <w:rFonts w:ascii="Arial" w:hAnsi="Arial" w:cs="Arial"/>
          <w:sz w:val="24"/>
          <w:szCs w:val="24"/>
        </w:rPr>
        <w:t>his includes examining relevant data and statistics, six sector skills studies, and an analysis of the skills and employment issues related to the City Deal.</w:t>
      </w:r>
    </w:p>
    <w:p w:rsidR="006163B1" w:rsidRDefault="006163B1" w:rsidP="00B013D3">
      <w:pPr>
        <w:pStyle w:val="NoSpacing"/>
        <w:rPr>
          <w:rFonts w:ascii="Arial" w:hAnsi="Arial" w:cs="Arial"/>
          <w:sz w:val="24"/>
          <w:szCs w:val="24"/>
        </w:rPr>
      </w:pPr>
    </w:p>
    <w:p w:rsidR="006163B1" w:rsidRDefault="006163B1" w:rsidP="00B013D3">
      <w:pPr>
        <w:pStyle w:val="NoSpacing"/>
        <w:rPr>
          <w:rFonts w:ascii="Arial" w:hAnsi="Arial" w:cs="Arial"/>
          <w:sz w:val="24"/>
          <w:szCs w:val="24"/>
        </w:rPr>
      </w:pPr>
      <w:r>
        <w:rPr>
          <w:rFonts w:ascii="Arial" w:hAnsi="Arial" w:cs="Arial"/>
          <w:sz w:val="24"/>
          <w:szCs w:val="24"/>
        </w:rPr>
        <w:t xml:space="preserve">The evidence base has been used to develop a Lancashire Skills and Employment Strategic Framework, of which a key theme is ‘Skilled and Productive Workforce’. </w:t>
      </w:r>
    </w:p>
    <w:p w:rsidR="006163B1" w:rsidRDefault="006163B1" w:rsidP="00B013D3">
      <w:pPr>
        <w:pStyle w:val="NoSpacing"/>
        <w:rPr>
          <w:rFonts w:ascii="Arial" w:hAnsi="Arial" w:cs="Arial"/>
          <w:sz w:val="24"/>
          <w:szCs w:val="24"/>
        </w:rPr>
      </w:pPr>
    </w:p>
    <w:p w:rsidR="006163B1" w:rsidRDefault="006163B1" w:rsidP="00B013D3">
      <w:pPr>
        <w:pStyle w:val="NoSpacing"/>
        <w:rPr>
          <w:rFonts w:ascii="Arial" w:hAnsi="Arial" w:cs="Arial"/>
          <w:sz w:val="24"/>
          <w:szCs w:val="24"/>
        </w:rPr>
      </w:pPr>
      <w:r>
        <w:rPr>
          <w:rFonts w:ascii="Arial" w:hAnsi="Arial" w:cs="Arial"/>
          <w:sz w:val="24"/>
          <w:szCs w:val="24"/>
        </w:rPr>
        <w:t xml:space="preserve">Priorities </w:t>
      </w:r>
      <w:r w:rsidR="007B2C00">
        <w:rPr>
          <w:rFonts w:ascii="Arial" w:hAnsi="Arial" w:cs="Arial"/>
          <w:sz w:val="24"/>
          <w:szCs w:val="24"/>
        </w:rPr>
        <w:t xml:space="preserve">within this Theme </w:t>
      </w:r>
      <w:r>
        <w:rPr>
          <w:rFonts w:ascii="Arial" w:hAnsi="Arial" w:cs="Arial"/>
          <w:sz w:val="24"/>
          <w:szCs w:val="24"/>
        </w:rPr>
        <w:t xml:space="preserve">include: increasing the number of apprenticeships (including higher level and degree) across priority sectors; increasing the number of </w:t>
      </w:r>
      <w:r>
        <w:rPr>
          <w:rFonts w:ascii="Arial" w:hAnsi="Arial" w:cs="Arial"/>
          <w:sz w:val="24"/>
          <w:szCs w:val="24"/>
        </w:rPr>
        <w:lastRenderedPageBreak/>
        <w:t xml:space="preserve">employers undertaking workforce/succession planning, and engaging with skills provision; and increasing leadership and management capacity and innovation/creativity in small to medium enterprises.   </w:t>
      </w:r>
    </w:p>
    <w:p w:rsidR="00FB610F" w:rsidRDefault="00FB610F" w:rsidP="009600DC">
      <w:pPr>
        <w:pStyle w:val="NoSpacing"/>
        <w:rPr>
          <w:rFonts w:ascii="Arial" w:hAnsi="Arial" w:cs="Arial"/>
          <w:b/>
          <w:sz w:val="24"/>
          <w:szCs w:val="24"/>
        </w:rPr>
      </w:pPr>
    </w:p>
    <w:p w:rsidR="00570B98" w:rsidRPr="009600DC" w:rsidRDefault="00570B98" w:rsidP="009600DC">
      <w:pPr>
        <w:pStyle w:val="NoSpacing"/>
        <w:rPr>
          <w:rFonts w:ascii="Arial" w:hAnsi="Arial" w:cs="Arial"/>
          <w:b/>
          <w:sz w:val="24"/>
          <w:szCs w:val="24"/>
        </w:rPr>
      </w:pPr>
      <w:r w:rsidRPr="009600DC">
        <w:rPr>
          <w:rFonts w:ascii="Arial" w:hAnsi="Arial" w:cs="Arial"/>
          <w:b/>
          <w:sz w:val="24"/>
          <w:szCs w:val="24"/>
        </w:rPr>
        <w:t>2.0</w:t>
      </w:r>
      <w:r w:rsidRPr="009600DC">
        <w:rPr>
          <w:rFonts w:ascii="Arial" w:hAnsi="Arial" w:cs="Arial"/>
          <w:b/>
          <w:sz w:val="24"/>
          <w:szCs w:val="24"/>
        </w:rPr>
        <w:tab/>
      </w:r>
      <w:r w:rsidR="001F173C">
        <w:rPr>
          <w:rFonts w:ascii="Arial" w:hAnsi="Arial" w:cs="Arial"/>
          <w:b/>
          <w:sz w:val="24"/>
          <w:szCs w:val="24"/>
        </w:rPr>
        <w:t>P</w:t>
      </w:r>
      <w:r w:rsidR="006F56C6">
        <w:rPr>
          <w:rFonts w:ascii="Arial" w:hAnsi="Arial" w:cs="Arial"/>
          <w:b/>
          <w:sz w:val="24"/>
          <w:szCs w:val="24"/>
        </w:rPr>
        <w:t>ROGRAMME DETAILS</w:t>
      </w:r>
    </w:p>
    <w:p w:rsidR="00FE2513" w:rsidRDefault="00FE2513" w:rsidP="009600DC">
      <w:pPr>
        <w:pStyle w:val="NoSpacing"/>
        <w:rPr>
          <w:rFonts w:ascii="Arial" w:hAnsi="Arial" w:cs="Arial"/>
          <w:sz w:val="24"/>
          <w:szCs w:val="24"/>
        </w:rPr>
      </w:pPr>
    </w:p>
    <w:p w:rsidR="000C3D03" w:rsidRPr="000C3D03" w:rsidRDefault="006F56C6" w:rsidP="009600DC">
      <w:pPr>
        <w:pStyle w:val="NoSpacing"/>
        <w:rPr>
          <w:rFonts w:ascii="Arial" w:hAnsi="Arial" w:cs="Arial"/>
          <w:b/>
          <w:sz w:val="24"/>
          <w:szCs w:val="24"/>
        </w:rPr>
      </w:pPr>
      <w:r>
        <w:rPr>
          <w:rFonts w:ascii="Arial" w:hAnsi="Arial" w:cs="Arial"/>
          <w:b/>
          <w:sz w:val="24"/>
          <w:szCs w:val="24"/>
        </w:rPr>
        <w:t xml:space="preserve">2.1. </w:t>
      </w:r>
      <w:r>
        <w:rPr>
          <w:rFonts w:ascii="Arial" w:hAnsi="Arial" w:cs="Arial"/>
          <w:b/>
          <w:sz w:val="24"/>
          <w:szCs w:val="24"/>
        </w:rPr>
        <w:tab/>
      </w:r>
      <w:r w:rsidR="000C3D03" w:rsidRPr="000C3D03">
        <w:rPr>
          <w:rFonts w:ascii="Arial" w:hAnsi="Arial" w:cs="Arial"/>
          <w:b/>
          <w:sz w:val="24"/>
          <w:szCs w:val="24"/>
        </w:rPr>
        <w:t>Stakeholder Management</w:t>
      </w:r>
    </w:p>
    <w:p w:rsidR="00B013D3" w:rsidRDefault="00B013D3" w:rsidP="009600DC">
      <w:pPr>
        <w:pStyle w:val="NoSpacing"/>
        <w:rPr>
          <w:rFonts w:ascii="Arial" w:hAnsi="Arial" w:cs="Arial"/>
          <w:sz w:val="24"/>
          <w:szCs w:val="24"/>
        </w:rPr>
      </w:pPr>
    </w:p>
    <w:p w:rsidR="00B013D3" w:rsidRPr="009600DC" w:rsidRDefault="00B013D3" w:rsidP="00B013D3">
      <w:pPr>
        <w:pStyle w:val="NoSpacing"/>
        <w:rPr>
          <w:rFonts w:ascii="Arial" w:hAnsi="Arial" w:cs="Arial"/>
          <w:sz w:val="24"/>
          <w:szCs w:val="24"/>
        </w:rPr>
      </w:pPr>
      <w:r w:rsidRPr="009600DC">
        <w:rPr>
          <w:rFonts w:ascii="Arial" w:hAnsi="Arial" w:cs="Arial"/>
          <w:sz w:val="24"/>
          <w:szCs w:val="24"/>
        </w:rPr>
        <w:t>The contracting authority for this contract is the Secretary of State for Business Innovation and Skills acting through the Skills Funding Agency (SFA), an executive agency of the department for Business Innovation and Skills exercising functions to fund adult education and skills.</w:t>
      </w:r>
    </w:p>
    <w:p w:rsidR="00B013D3" w:rsidRDefault="00B013D3" w:rsidP="00B013D3">
      <w:pPr>
        <w:pStyle w:val="NoSpacing"/>
        <w:rPr>
          <w:rFonts w:ascii="Arial" w:hAnsi="Arial" w:cs="Arial"/>
          <w:sz w:val="24"/>
          <w:szCs w:val="24"/>
        </w:rPr>
      </w:pPr>
    </w:p>
    <w:p w:rsidR="00550AA1" w:rsidRPr="00550AA1" w:rsidRDefault="006F56C6" w:rsidP="00B013D3">
      <w:pPr>
        <w:pStyle w:val="NoSpacing"/>
        <w:rPr>
          <w:rFonts w:ascii="Arial" w:hAnsi="Arial" w:cs="Arial"/>
          <w:b/>
          <w:sz w:val="24"/>
          <w:szCs w:val="24"/>
        </w:rPr>
      </w:pPr>
      <w:r>
        <w:rPr>
          <w:rFonts w:ascii="Arial" w:hAnsi="Arial" w:cs="Arial"/>
          <w:b/>
          <w:sz w:val="24"/>
          <w:szCs w:val="24"/>
        </w:rPr>
        <w:t>2.2.</w:t>
      </w:r>
      <w:r>
        <w:rPr>
          <w:rFonts w:ascii="Arial" w:hAnsi="Arial" w:cs="Arial"/>
          <w:b/>
          <w:sz w:val="24"/>
          <w:szCs w:val="24"/>
        </w:rPr>
        <w:tab/>
      </w:r>
      <w:r w:rsidR="00550AA1" w:rsidRPr="00550AA1">
        <w:rPr>
          <w:rFonts w:ascii="Arial" w:hAnsi="Arial" w:cs="Arial"/>
          <w:b/>
          <w:sz w:val="24"/>
          <w:szCs w:val="24"/>
        </w:rPr>
        <w:t>Contract – High Level Overview</w:t>
      </w:r>
    </w:p>
    <w:p w:rsidR="00550AA1" w:rsidRDefault="00550AA1" w:rsidP="00B013D3">
      <w:pPr>
        <w:pStyle w:val="NoSpacing"/>
        <w:rPr>
          <w:rFonts w:ascii="Arial" w:hAnsi="Arial" w:cs="Arial"/>
          <w:sz w:val="24"/>
          <w:szCs w:val="24"/>
        </w:rPr>
      </w:pPr>
    </w:p>
    <w:p w:rsidR="00B013D3" w:rsidRPr="009600DC" w:rsidRDefault="00B013D3" w:rsidP="00B013D3">
      <w:pPr>
        <w:pStyle w:val="NoSpacing"/>
        <w:rPr>
          <w:rFonts w:ascii="Arial" w:hAnsi="Arial" w:cs="Arial"/>
          <w:sz w:val="24"/>
          <w:szCs w:val="24"/>
        </w:rPr>
      </w:pPr>
      <w:r w:rsidRPr="009600DC">
        <w:rPr>
          <w:rFonts w:ascii="Arial" w:hAnsi="Arial" w:cs="Arial"/>
          <w:sz w:val="24"/>
          <w:szCs w:val="24"/>
        </w:rPr>
        <w:t>This contract – Employees Support in Skills – is for Priority Axis 2 and for Investment Priority (IP) 2.1, enhancing equal access to lifelong learning</w:t>
      </w:r>
      <w:r w:rsidR="00AC5A5E">
        <w:rPr>
          <w:rFonts w:ascii="Arial" w:hAnsi="Arial" w:cs="Arial"/>
          <w:sz w:val="24"/>
          <w:szCs w:val="24"/>
        </w:rPr>
        <w:t>, w</w:t>
      </w:r>
      <w:r w:rsidRPr="009600DC">
        <w:rPr>
          <w:rFonts w:ascii="Arial" w:hAnsi="Arial" w:cs="Arial"/>
          <w:sz w:val="24"/>
          <w:szCs w:val="24"/>
        </w:rPr>
        <w:t>here the need has been identified both in the LEP area and European Structural and Investment Fund Strategies.</w:t>
      </w:r>
    </w:p>
    <w:p w:rsidR="00B013D3" w:rsidRDefault="00B013D3" w:rsidP="00B013D3">
      <w:pPr>
        <w:pStyle w:val="NoSpacing"/>
        <w:rPr>
          <w:rFonts w:ascii="Arial" w:hAnsi="Arial" w:cs="Arial"/>
          <w:sz w:val="24"/>
          <w:szCs w:val="24"/>
        </w:rPr>
      </w:pPr>
    </w:p>
    <w:p w:rsidR="00B013D3" w:rsidRPr="009600DC" w:rsidRDefault="00B013D3" w:rsidP="00B013D3">
      <w:pPr>
        <w:pStyle w:val="NoSpacing"/>
        <w:rPr>
          <w:rFonts w:ascii="Arial" w:hAnsi="Arial" w:cs="Arial"/>
          <w:sz w:val="24"/>
          <w:szCs w:val="24"/>
        </w:rPr>
      </w:pPr>
      <w:r w:rsidRPr="009600DC">
        <w:rPr>
          <w:rFonts w:ascii="Arial" w:hAnsi="Arial" w:cs="Arial"/>
          <w:sz w:val="24"/>
          <w:szCs w:val="24"/>
        </w:rPr>
        <w:t>The Strands in 2.1 are:</w:t>
      </w:r>
    </w:p>
    <w:p w:rsidR="00B013D3" w:rsidRPr="009600DC" w:rsidRDefault="00B013D3" w:rsidP="00EF00AE">
      <w:pPr>
        <w:pStyle w:val="NoSpacing"/>
        <w:numPr>
          <w:ilvl w:val="0"/>
          <w:numId w:val="2"/>
        </w:numPr>
        <w:rPr>
          <w:rFonts w:ascii="Arial" w:hAnsi="Arial" w:cs="Arial"/>
          <w:sz w:val="24"/>
          <w:szCs w:val="24"/>
        </w:rPr>
      </w:pPr>
      <w:r w:rsidRPr="009600DC">
        <w:rPr>
          <w:rFonts w:ascii="Arial" w:hAnsi="Arial" w:cs="Arial"/>
          <w:sz w:val="24"/>
          <w:szCs w:val="24"/>
        </w:rPr>
        <w:t>Skills Support for Redundancy</w:t>
      </w:r>
    </w:p>
    <w:p w:rsidR="00B013D3" w:rsidRPr="009600DC" w:rsidRDefault="00B013D3" w:rsidP="00EF00AE">
      <w:pPr>
        <w:pStyle w:val="NoSpacing"/>
        <w:numPr>
          <w:ilvl w:val="0"/>
          <w:numId w:val="2"/>
        </w:numPr>
        <w:rPr>
          <w:rFonts w:ascii="Arial" w:hAnsi="Arial" w:cs="Arial"/>
          <w:sz w:val="24"/>
          <w:szCs w:val="24"/>
        </w:rPr>
      </w:pPr>
      <w:r w:rsidRPr="009600DC">
        <w:rPr>
          <w:rFonts w:ascii="Arial" w:hAnsi="Arial" w:cs="Arial"/>
          <w:sz w:val="24"/>
          <w:szCs w:val="24"/>
        </w:rPr>
        <w:t>Skills Support for the Workforce, Intermediate/Higher Skills provision</w:t>
      </w:r>
    </w:p>
    <w:p w:rsidR="00B013D3" w:rsidRPr="009600DC" w:rsidRDefault="00B013D3" w:rsidP="00EF00AE">
      <w:pPr>
        <w:pStyle w:val="NoSpacing"/>
        <w:numPr>
          <w:ilvl w:val="0"/>
          <w:numId w:val="2"/>
        </w:numPr>
        <w:rPr>
          <w:rFonts w:ascii="Arial" w:hAnsi="Arial" w:cs="Arial"/>
          <w:sz w:val="24"/>
          <w:szCs w:val="24"/>
        </w:rPr>
      </w:pPr>
      <w:r w:rsidRPr="009600DC">
        <w:rPr>
          <w:rFonts w:ascii="Arial" w:hAnsi="Arial" w:cs="Arial"/>
          <w:sz w:val="24"/>
          <w:szCs w:val="24"/>
        </w:rPr>
        <w:t>Skills Support for the Workforce, Basic Skills Provision</w:t>
      </w:r>
    </w:p>
    <w:p w:rsidR="00B013D3" w:rsidRDefault="00B013D3" w:rsidP="009600DC">
      <w:pPr>
        <w:pStyle w:val="NoSpacing"/>
        <w:rPr>
          <w:rFonts w:ascii="Arial" w:hAnsi="Arial" w:cs="Arial"/>
          <w:sz w:val="24"/>
          <w:szCs w:val="24"/>
        </w:rPr>
      </w:pPr>
    </w:p>
    <w:p w:rsidR="00D71DB5" w:rsidRPr="00550AA1" w:rsidRDefault="00461EB4" w:rsidP="00D71DB5">
      <w:pPr>
        <w:rPr>
          <w:rFonts w:ascii="Arial" w:hAnsi="Arial" w:cs="Arial"/>
          <w:b/>
          <w:sz w:val="24"/>
          <w:szCs w:val="24"/>
        </w:rPr>
      </w:pPr>
      <w:r>
        <w:rPr>
          <w:rFonts w:ascii="Arial" w:hAnsi="Arial" w:cs="Arial"/>
          <w:b/>
          <w:sz w:val="24"/>
          <w:szCs w:val="24"/>
        </w:rPr>
        <w:t>2.3</w:t>
      </w:r>
      <w:r w:rsidR="00D71DB5">
        <w:rPr>
          <w:rFonts w:ascii="Arial" w:hAnsi="Arial" w:cs="Arial"/>
          <w:b/>
          <w:sz w:val="24"/>
          <w:szCs w:val="24"/>
        </w:rPr>
        <w:t>.</w:t>
      </w:r>
      <w:r w:rsidR="00D71DB5">
        <w:rPr>
          <w:rFonts w:ascii="Arial" w:hAnsi="Arial" w:cs="Arial"/>
          <w:b/>
          <w:sz w:val="24"/>
          <w:szCs w:val="24"/>
        </w:rPr>
        <w:tab/>
      </w:r>
      <w:r w:rsidR="00D71DB5" w:rsidRPr="00550AA1">
        <w:rPr>
          <w:rFonts w:ascii="Arial" w:hAnsi="Arial" w:cs="Arial"/>
          <w:b/>
          <w:sz w:val="24"/>
          <w:szCs w:val="24"/>
        </w:rPr>
        <w:t>Strand Objectives</w:t>
      </w:r>
    </w:p>
    <w:p w:rsidR="00D71DB5" w:rsidRPr="00550AA1" w:rsidRDefault="00D71DB5" w:rsidP="00EF00AE">
      <w:pPr>
        <w:pStyle w:val="ListParagraph"/>
        <w:numPr>
          <w:ilvl w:val="0"/>
          <w:numId w:val="3"/>
        </w:numPr>
        <w:spacing w:after="0" w:line="240" w:lineRule="auto"/>
        <w:rPr>
          <w:rFonts w:ascii="Arial" w:hAnsi="Arial" w:cs="Arial"/>
          <w:sz w:val="24"/>
          <w:szCs w:val="24"/>
        </w:rPr>
      </w:pPr>
      <w:r w:rsidRPr="00550AA1">
        <w:rPr>
          <w:rFonts w:ascii="Arial" w:hAnsi="Arial" w:cs="Arial"/>
          <w:sz w:val="24"/>
          <w:szCs w:val="24"/>
        </w:rPr>
        <w:t>Strand 1: Skills Support for Redundancy Provision:</w:t>
      </w:r>
    </w:p>
    <w:p w:rsidR="00D71DB5" w:rsidRPr="00550AA1" w:rsidRDefault="00D71DB5" w:rsidP="00EF00AE">
      <w:pPr>
        <w:pStyle w:val="ListParagraph"/>
        <w:numPr>
          <w:ilvl w:val="1"/>
          <w:numId w:val="3"/>
        </w:numPr>
        <w:spacing w:after="0" w:line="240" w:lineRule="auto"/>
        <w:rPr>
          <w:rFonts w:ascii="Arial" w:hAnsi="Arial" w:cs="Arial"/>
          <w:sz w:val="24"/>
          <w:szCs w:val="24"/>
        </w:rPr>
      </w:pPr>
      <w:r w:rsidRPr="00550AA1">
        <w:rPr>
          <w:rFonts w:ascii="Arial" w:hAnsi="Arial" w:cs="Arial"/>
          <w:sz w:val="24"/>
          <w:szCs w:val="24"/>
        </w:rPr>
        <w:t>Support businesses undergoing restructuring by providing skills and employability skills for their employees at risk of redundancy;</w:t>
      </w:r>
    </w:p>
    <w:p w:rsidR="00D71DB5" w:rsidRPr="00550AA1" w:rsidRDefault="00D71DB5" w:rsidP="00EF00AE">
      <w:pPr>
        <w:pStyle w:val="ListParagraph"/>
        <w:numPr>
          <w:ilvl w:val="1"/>
          <w:numId w:val="3"/>
        </w:numPr>
        <w:spacing w:after="0" w:line="240" w:lineRule="auto"/>
        <w:rPr>
          <w:rFonts w:ascii="Arial" w:hAnsi="Arial" w:cs="Arial"/>
          <w:sz w:val="24"/>
          <w:szCs w:val="24"/>
        </w:rPr>
      </w:pPr>
      <w:r w:rsidRPr="00550AA1">
        <w:rPr>
          <w:rFonts w:ascii="Arial" w:hAnsi="Arial" w:cs="Arial"/>
          <w:sz w:val="24"/>
          <w:szCs w:val="24"/>
        </w:rPr>
        <w:t>Also eligible - those made redundant within 3 months.</w:t>
      </w:r>
    </w:p>
    <w:p w:rsidR="00D71DB5" w:rsidRPr="00550AA1" w:rsidRDefault="00D71DB5" w:rsidP="00EF00AE">
      <w:pPr>
        <w:pStyle w:val="ListParagraph"/>
        <w:numPr>
          <w:ilvl w:val="0"/>
          <w:numId w:val="3"/>
        </w:numPr>
        <w:spacing w:after="0" w:line="240" w:lineRule="auto"/>
        <w:rPr>
          <w:rFonts w:ascii="Arial" w:hAnsi="Arial" w:cs="Arial"/>
          <w:sz w:val="24"/>
          <w:szCs w:val="24"/>
        </w:rPr>
      </w:pPr>
      <w:r w:rsidRPr="00550AA1">
        <w:rPr>
          <w:rFonts w:ascii="Arial" w:hAnsi="Arial" w:cs="Arial"/>
          <w:sz w:val="24"/>
          <w:szCs w:val="24"/>
        </w:rPr>
        <w:t>Strand 2: Skills Support for the Workforce – Intermediate and Higher Skills Provision:</w:t>
      </w:r>
    </w:p>
    <w:p w:rsidR="00D71DB5" w:rsidRPr="00550AA1" w:rsidRDefault="00D71DB5" w:rsidP="00EF00AE">
      <w:pPr>
        <w:pStyle w:val="ListParagraph"/>
        <w:numPr>
          <w:ilvl w:val="1"/>
          <w:numId w:val="3"/>
        </w:numPr>
        <w:spacing w:after="0" w:line="240" w:lineRule="auto"/>
        <w:rPr>
          <w:rFonts w:ascii="Arial" w:hAnsi="Arial" w:cs="Arial"/>
          <w:sz w:val="24"/>
          <w:szCs w:val="24"/>
        </w:rPr>
      </w:pPr>
      <w:r w:rsidRPr="00550AA1">
        <w:rPr>
          <w:rFonts w:ascii="Arial" w:hAnsi="Arial" w:cs="Arial"/>
          <w:sz w:val="24"/>
          <w:szCs w:val="24"/>
        </w:rPr>
        <w:t>Provide employees with the opportunities to develop the skills to progress in employment;</w:t>
      </w:r>
    </w:p>
    <w:p w:rsidR="00D71DB5" w:rsidRPr="00550AA1" w:rsidRDefault="00D71DB5" w:rsidP="00EF00AE">
      <w:pPr>
        <w:pStyle w:val="ListParagraph"/>
        <w:numPr>
          <w:ilvl w:val="1"/>
          <w:numId w:val="3"/>
        </w:numPr>
        <w:spacing w:after="0" w:line="240" w:lineRule="auto"/>
        <w:rPr>
          <w:rFonts w:ascii="Arial" w:hAnsi="Arial" w:cs="Arial"/>
          <w:sz w:val="24"/>
          <w:szCs w:val="24"/>
        </w:rPr>
      </w:pPr>
      <w:r w:rsidRPr="00550AA1">
        <w:rPr>
          <w:rFonts w:ascii="Arial" w:hAnsi="Arial" w:cs="Arial"/>
          <w:sz w:val="24"/>
          <w:szCs w:val="24"/>
        </w:rPr>
        <w:t>Support employers to take on and develop individuals to fill intermediate, technical and higher level skills gaps and shortages.</w:t>
      </w:r>
    </w:p>
    <w:p w:rsidR="00D71DB5" w:rsidRPr="00550AA1" w:rsidRDefault="00D71DB5" w:rsidP="00EF00AE">
      <w:pPr>
        <w:pStyle w:val="ListParagraph"/>
        <w:numPr>
          <w:ilvl w:val="0"/>
          <w:numId w:val="3"/>
        </w:numPr>
        <w:spacing w:after="0" w:line="240" w:lineRule="auto"/>
        <w:rPr>
          <w:rFonts w:ascii="Arial" w:hAnsi="Arial" w:cs="Arial"/>
          <w:sz w:val="24"/>
          <w:szCs w:val="24"/>
        </w:rPr>
      </w:pPr>
      <w:r w:rsidRPr="00550AA1">
        <w:rPr>
          <w:rFonts w:ascii="Arial" w:hAnsi="Arial" w:cs="Arial"/>
          <w:sz w:val="24"/>
          <w:szCs w:val="24"/>
        </w:rPr>
        <w:t xml:space="preserve">Strand 3: Skills Support for the Workforce – Basic Skills Provision: </w:t>
      </w:r>
    </w:p>
    <w:p w:rsidR="00D71DB5" w:rsidRPr="00550AA1" w:rsidRDefault="00D71DB5" w:rsidP="00EF00AE">
      <w:pPr>
        <w:pStyle w:val="ListParagraph"/>
        <w:numPr>
          <w:ilvl w:val="1"/>
          <w:numId w:val="3"/>
        </w:numPr>
        <w:spacing w:after="0" w:line="240" w:lineRule="auto"/>
        <w:rPr>
          <w:rFonts w:ascii="Arial" w:hAnsi="Arial" w:cs="Arial"/>
          <w:sz w:val="24"/>
          <w:szCs w:val="24"/>
        </w:rPr>
      </w:pPr>
      <w:r w:rsidRPr="00550AA1">
        <w:rPr>
          <w:rFonts w:ascii="Arial" w:hAnsi="Arial" w:cs="Arial"/>
          <w:sz w:val="24"/>
          <w:szCs w:val="24"/>
        </w:rPr>
        <w:t>Support sustainable employment and in work progression of employees with low skills;</w:t>
      </w:r>
    </w:p>
    <w:p w:rsidR="00D71DB5" w:rsidRDefault="00D71DB5" w:rsidP="00EF00AE">
      <w:pPr>
        <w:pStyle w:val="ListParagraph"/>
        <w:numPr>
          <w:ilvl w:val="1"/>
          <w:numId w:val="3"/>
        </w:numPr>
        <w:spacing w:after="0" w:line="240" w:lineRule="auto"/>
        <w:rPr>
          <w:rFonts w:ascii="Arial" w:hAnsi="Arial" w:cs="Arial"/>
          <w:sz w:val="24"/>
          <w:szCs w:val="24"/>
        </w:rPr>
      </w:pPr>
      <w:r w:rsidRPr="00550AA1">
        <w:rPr>
          <w:rFonts w:ascii="Arial" w:hAnsi="Arial" w:cs="Arial"/>
          <w:sz w:val="24"/>
          <w:szCs w:val="24"/>
        </w:rPr>
        <w:t>Raise the level of attainment enabling them to improve the</w:t>
      </w:r>
      <w:r w:rsidR="00544C1C">
        <w:rPr>
          <w:rFonts w:ascii="Arial" w:hAnsi="Arial" w:cs="Arial"/>
          <w:sz w:val="24"/>
          <w:szCs w:val="24"/>
        </w:rPr>
        <w:t>ir</w:t>
      </w:r>
      <w:r w:rsidRPr="00550AA1">
        <w:rPr>
          <w:rFonts w:ascii="Arial" w:hAnsi="Arial" w:cs="Arial"/>
          <w:sz w:val="24"/>
          <w:szCs w:val="24"/>
        </w:rPr>
        <w:t xml:space="preserve"> employment status and move onto higher levels of training</w:t>
      </w:r>
      <w:r w:rsidR="003472C9">
        <w:rPr>
          <w:rFonts w:ascii="Arial" w:hAnsi="Arial" w:cs="Arial"/>
          <w:sz w:val="24"/>
          <w:szCs w:val="24"/>
        </w:rPr>
        <w:t>, acquiring vocationally specific work experience and qualifications, and core qualifications including basic skills, English, Maths or ESOL at entry level, level 1/2</w:t>
      </w:r>
    </w:p>
    <w:p w:rsidR="00D71DB5" w:rsidRPr="00550AA1" w:rsidRDefault="00D71DB5" w:rsidP="00D71DB5">
      <w:pPr>
        <w:pStyle w:val="ListParagraph"/>
        <w:spacing w:after="0" w:line="240" w:lineRule="auto"/>
        <w:ind w:left="1440"/>
        <w:rPr>
          <w:rFonts w:ascii="Arial" w:hAnsi="Arial" w:cs="Arial"/>
          <w:sz w:val="24"/>
          <w:szCs w:val="24"/>
        </w:rPr>
      </w:pPr>
    </w:p>
    <w:p w:rsidR="00D71DB5" w:rsidRPr="00550AA1" w:rsidRDefault="00D71DB5" w:rsidP="00D71DB5">
      <w:pPr>
        <w:rPr>
          <w:rFonts w:ascii="Arial" w:hAnsi="Arial" w:cs="Arial"/>
          <w:b/>
          <w:sz w:val="24"/>
          <w:szCs w:val="24"/>
        </w:rPr>
      </w:pPr>
      <w:r>
        <w:rPr>
          <w:rFonts w:ascii="Arial" w:hAnsi="Arial" w:cs="Arial"/>
          <w:b/>
          <w:sz w:val="24"/>
          <w:szCs w:val="24"/>
        </w:rPr>
        <w:t>2.</w:t>
      </w:r>
      <w:r w:rsidR="00461EB4">
        <w:rPr>
          <w:rFonts w:ascii="Arial" w:hAnsi="Arial" w:cs="Arial"/>
          <w:b/>
          <w:sz w:val="24"/>
          <w:szCs w:val="24"/>
        </w:rPr>
        <w:t>4</w:t>
      </w:r>
      <w:r>
        <w:rPr>
          <w:rFonts w:ascii="Arial" w:hAnsi="Arial" w:cs="Arial"/>
          <w:b/>
          <w:sz w:val="24"/>
          <w:szCs w:val="24"/>
        </w:rPr>
        <w:t>.</w:t>
      </w:r>
      <w:r>
        <w:rPr>
          <w:rFonts w:ascii="Arial" w:hAnsi="Arial" w:cs="Arial"/>
          <w:b/>
          <w:sz w:val="24"/>
          <w:szCs w:val="24"/>
        </w:rPr>
        <w:tab/>
      </w:r>
      <w:r w:rsidR="00AC5A5E">
        <w:rPr>
          <w:rFonts w:ascii="Arial" w:hAnsi="Arial" w:cs="Arial"/>
          <w:b/>
          <w:sz w:val="24"/>
          <w:szCs w:val="24"/>
        </w:rPr>
        <w:t xml:space="preserve">Strand </w:t>
      </w:r>
      <w:r w:rsidRPr="00550AA1">
        <w:rPr>
          <w:rFonts w:ascii="Arial" w:hAnsi="Arial" w:cs="Arial"/>
          <w:b/>
          <w:sz w:val="24"/>
          <w:szCs w:val="24"/>
        </w:rPr>
        <w:t>Outputs</w:t>
      </w:r>
      <w:r w:rsidR="001D11DA">
        <w:rPr>
          <w:rFonts w:ascii="Arial" w:hAnsi="Arial" w:cs="Arial"/>
          <w:b/>
          <w:sz w:val="24"/>
          <w:szCs w:val="24"/>
        </w:rPr>
        <w:t xml:space="preserve">  </w:t>
      </w:r>
    </w:p>
    <w:p w:rsidR="00AA4560" w:rsidRDefault="00AA4560" w:rsidP="00EF00AE">
      <w:pPr>
        <w:pStyle w:val="ListParagraph"/>
        <w:numPr>
          <w:ilvl w:val="0"/>
          <w:numId w:val="3"/>
        </w:numPr>
        <w:spacing w:after="0" w:line="240" w:lineRule="auto"/>
        <w:rPr>
          <w:rFonts w:ascii="Arial" w:hAnsi="Arial" w:cs="Arial"/>
          <w:sz w:val="24"/>
          <w:szCs w:val="24"/>
        </w:rPr>
      </w:pPr>
      <w:r w:rsidRPr="00550AA1">
        <w:rPr>
          <w:rFonts w:ascii="Arial" w:hAnsi="Arial" w:cs="Arial"/>
          <w:sz w:val="24"/>
          <w:szCs w:val="24"/>
        </w:rPr>
        <w:t>Strand 1: Skills Support for Redundancy Provision:</w:t>
      </w:r>
    </w:p>
    <w:p w:rsidR="00AA4560" w:rsidRDefault="00AA4560" w:rsidP="00EF00AE">
      <w:pPr>
        <w:pStyle w:val="ListParagraph"/>
        <w:numPr>
          <w:ilvl w:val="1"/>
          <w:numId w:val="3"/>
        </w:numPr>
        <w:spacing w:after="0" w:line="240" w:lineRule="auto"/>
        <w:rPr>
          <w:rFonts w:ascii="Arial" w:hAnsi="Arial" w:cs="Arial"/>
          <w:sz w:val="24"/>
          <w:szCs w:val="24"/>
        </w:rPr>
      </w:pPr>
      <w:r>
        <w:rPr>
          <w:rFonts w:ascii="Arial" w:hAnsi="Arial" w:cs="Arial"/>
          <w:sz w:val="24"/>
          <w:szCs w:val="24"/>
        </w:rPr>
        <w:t>Learner Assessment and Plan – 1350</w:t>
      </w:r>
      <w:r w:rsidR="00544C1C">
        <w:rPr>
          <w:rFonts w:ascii="Arial" w:hAnsi="Arial" w:cs="Arial"/>
          <w:sz w:val="24"/>
          <w:szCs w:val="24"/>
        </w:rPr>
        <w:t xml:space="preserve"> participants</w:t>
      </w:r>
    </w:p>
    <w:p w:rsidR="00AA4560" w:rsidRDefault="00AA4560" w:rsidP="00EF00AE">
      <w:pPr>
        <w:pStyle w:val="ListParagraph"/>
        <w:numPr>
          <w:ilvl w:val="1"/>
          <w:numId w:val="3"/>
        </w:numPr>
        <w:spacing w:after="0" w:line="240" w:lineRule="auto"/>
        <w:rPr>
          <w:rFonts w:ascii="Arial" w:hAnsi="Arial" w:cs="Arial"/>
          <w:sz w:val="24"/>
          <w:szCs w:val="24"/>
        </w:rPr>
      </w:pPr>
      <w:r>
        <w:rPr>
          <w:rFonts w:ascii="Arial" w:hAnsi="Arial" w:cs="Arial"/>
          <w:sz w:val="24"/>
          <w:szCs w:val="24"/>
        </w:rPr>
        <w:t>Regulated and non-regulated learning</w:t>
      </w:r>
    </w:p>
    <w:p w:rsidR="00AA4560" w:rsidRDefault="000248B8" w:rsidP="00EF00AE">
      <w:pPr>
        <w:pStyle w:val="ListParagraph"/>
        <w:numPr>
          <w:ilvl w:val="1"/>
          <w:numId w:val="3"/>
        </w:numPr>
        <w:spacing w:after="0" w:line="240" w:lineRule="auto"/>
        <w:rPr>
          <w:rFonts w:ascii="Arial" w:hAnsi="Arial" w:cs="Arial"/>
          <w:sz w:val="24"/>
          <w:szCs w:val="24"/>
        </w:rPr>
      </w:pPr>
      <w:r>
        <w:rPr>
          <w:rFonts w:ascii="Arial" w:hAnsi="Arial" w:cs="Arial"/>
          <w:sz w:val="24"/>
          <w:szCs w:val="24"/>
        </w:rPr>
        <w:lastRenderedPageBreak/>
        <w:t>Progressions – Starts and sustain</w:t>
      </w:r>
      <w:r w:rsidR="009851C4">
        <w:rPr>
          <w:rFonts w:ascii="Arial" w:hAnsi="Arial" w:cs="Arial"/>
          <w:sz w:val="24"/>
          <w:szCs w:val="24"/>
        </w:rPr>
        <w:t>ment’s in: p</w:t>
      </w:r>
      <w:r>
        <w:rPr>
          <w:rFonts w:ascii="Arial" w:hAnsi="Arial" w:cs="Arial"/>
          <w:sz w:val="24"/>
          <w:szCs w:val="24"/>
        </w:rPr>
        <w:t>aid employment;  education; apprenticeship; and traineeship</w:t>
      </w:r>
    </w:p>
    <w:p w:rsidR="000248B8" w:rsidRPr="00550AA1" w:rsidRDefault="000248B8" w:rsidP="000248B8">
      <w:pPr>
        <w:pStyle w:val="ListParagraph"/>
        <w:spacing w:after="0" w:line="240" w:lineRule="auto"/>
        <w:ind w:left="1440"/>
        <w:rPr>
          <w:rFonts w:ascii="Arial" w:hAnsi="Arial" w:cs="Arial"/>
          <w:sz w:val="24"/>
          <w:szCs w:val="24"/>
        </w:rPr>
      </w:pPr>
    </w:p>
    <w:p w:rsidR="000248B8" w:rsidRDefault="000248B8" w:rsidP="00EF00AE">
      <w:pPr>
        <w:pStyle w:val="ListParagraph"/>
        <w:numPr>
          <w:ilvl w:val="0"/>
          <w:numId w:val="3"/>
        </w:numPr>
        <w:spacing w:after="0" w:line="240" w:lineRule="auto"/>
        <w:rPr>
          <w:rFonts w:ascii="Arial" w:hAnsi="Arial" w:cs="Arial"/>
          <w:sz w:val="24"/>
          <w:szCs w:val="24"/>
        </w:rPr>
      </w:pPr>
      <w:r w:rsidRPr="00550AA1">
        <w:rPr>
          <w:rFonts w:ascii="Arial" w:hAnsi="Arial" w:cs="Arial"/>
          <w:sz w:val="24"/>
          <w:szCs w:val="24"/>
        </w:rPr>
        <w:t>Strand 2: Skills Support for the Workforce – Intermediate and Higher Skills Provision:</w:t>
      </w:r>
    </w:p>
    <w:p w:rsidR="000248B8" w:rsidRDefault="000248B8" w:rsidP="00EF00AE">
      <w:pPr>
        <w:pStyle w:val="ListParagraph"/>
        <w:numPr>
          <w:ilvl w:val="1"/>
          <w:numId w:val="3"/>
        </w:numPr>
        <w:spacing w:after="0" w:line="240" w:lineRule="auto"/>
        <w:rPr>
          <w:rFonts w:ascii="Arial" w:hAnsi="Arial" w:cs="Arial"/>
          <w:sz w:val="24"/>
          <w:szCs w:val="24"/>
        </w:rPr>
      </w:pPr>
      <w:r>
        <w:rPr>
          <w:rFonts w:ascii="Arial" w:hAnsi="Arial" w:cs="Arial"/>
          <w:sz w:val="24"/>
          <w:szCs w:val="24"/>
        </w:rPr>
        <w:t>Learner assessment and plan – 4536</w:t>
      </w:r>
      <w:r w:rsidR="00544C1C">
        <w:rPr>
          <w:rFonts w:ascii="Arial" w:hAnsi="Arial" w:cs="Arial"/>
          <w:sz w:val="24"/>
          <w:szCs w:val="24"/>
        </w:rPr>
        <w:t xml:space="preserve"> participants</w:t>
      </w:r>
    </w:p>
    <w:p w:rsidR="000248B8" w:rsidRDefault="000248B8" w:rsidP="00EF00AE">
      <w:pPr>
        <w:pStyle w:val="ListParagraph"/>
        <w:numPr>
          <w:ilvl w:val="1"/>
          <w:numId w:val="3"/>
        </w:numPr>
        <w:spacing w:after="0" w:line="240" w:lineRule="auto"/>
        <w:rPr>
          <w:rFonts w:ascii="Arial" w:hAnsi="Arial" w:cs="Arial"/>
          <w:sz w:val="24"/>
          <w:szCs w:val="24"/>
        </w:rPr>
      </w:pPr>
      <w:r>
        <w:rPr>
          <w:rFonts w:ascii="Arial" w:hAnsi="Arial" w:cs="Arial"/>
          <w:sz w:val="24"/>
          <w:szCs w:val="24"/>
        </w:rPr>
        <w:t>Regulated and non-regulated learning</w:t>
      </w:r>
    </w:p>
    <w:p w:rsidR="000248B8" w:rsidRDefault="000248B8" w:rsidP="00EF00AE">
      <w:pPr>
        <w:pStyle w:val="ListParagraph"/>
        <w:numPr>
          <w:ilvl w:val="1"/>
          <w:numId w:val="3"/>
        </w:numPr>
        <w:spacing w:after="0" w:line="240" w:lineRule="auto"/>
        <w:rPr>
          <w:rFonts w:ascii="Arial" w:hAnsi="Arial" w:cs="Arial"/>
          <w:sz w:val="24"/>
          <w:szCs w:val="24"/>
        </w:rPr>
      </w:pPr>
      <w:r>
        <w:rPr>
          <w:rFonts w:ascii="Arial" w:hAnsi="Arial" w:cs="Arial"/>
          <w:sz w:val="24"/>
          <w:szCs w:val="24"/>
        </w:rPr>
        <w:t>SME Engagement and Training Needs Analysis</w:t>
      </w:r>
      <w:r w:rsidR="00241C4D">
        <w:rPr>
          <w:rFonts w:ascii="Arial" w:hAnsi="Arial" w:cs="Arial"/>
          <w:sz w:val="24"/>
          <w:szCs w:val="24"/>
        </w:rPr>
        <w:t xml:space="preserve"> - 1134</w:t>
      </w:r>
    </w:p>
    <w:p w:rsidR="00241C4D" w:rsidRDefault="00241C4D" w:rsidP="00EF00AE">
      <w:pPr>
        <w:pStyle w:val="ListParagraph"/>
        <w:numPr>
          <w:ilvl w:val="1"/>
          <w:numId w:val="3"/>
        </w:numPr>
        <w:spacing w:after="0" w:line="240" w:lineRule="auto"/>
        <w:rPr>
          <w:rFonts w:ascii="Arial" w:hAnsi="Arial" w:cs="Arial"/>
          <w:sz w:val="24"/>
          <w:szCs w:val="24"/>
        </w:rPr>
      </w:pPr>
      <w:r>
        <w:rPr>
          <w:rFonts w:ascii="Arial" w:hAnsi="Arial" w:cs="Arial"/>
          <w:sz w:val="24"/>
          <w:szCs w:val="24"/>
        </w:rPr>
        <w:t>Large Employer (200+)</w:t>
      </w:r>
      <w:r w:rsidR="00544C1C">
        <w:rPr>
          <w:rFonts w:ascii="Arial" w:hAnsi="Arial" w:cs="Arial"/>
          <w:sz w:val="24"/>
          <w:szCs w:val="24"/>
        </w:rPr>
        <w:t xml:space="preserve"> </w:t>
      </w:r>
      <w:r>
        <w:rPr>
          <w:rFonts w:ascii="Arial" w:hAnsi="Arial" w:cs="Arial"/>
          <w:sz w:val="24"/>
          <w:szCs w:val="24"/>
        </w:rPr>
        <w:t>Training Needs Analysis  - 15</w:t>
      </w:r>
    </w:p>
    <w:p w:rsidR="00241C4D" w:rsidRDefault="00241C4D" w:rsidP="00EF00AE">
      <w:pPr>
        <w:pStyle w:val="ListParagraph"/>
        <w:numPr>
          <w:ilvl w:val="1"/>
          <w:numId w:val="3"/>
        </w:numPr>
        <w:spacing w:after="0" w:line="240" w:lineRule="auto"/>
        <w:rPr>
          <w:rFonts w:ascii="Arial" w:hAnsi="Arial" w:cs="Arial"/>
          <w:sz w:val="24"/>
          <w:szCs w:val="24"/>
        </w:rPr>
      </w:pPr>
      <w:r>
        <w:rPr>
          <w:rFonts w:ascii="Arial" w:hAnsi="Arial" w:cs="Arial"/>
          <w:sz w:val="24"/>
          <w:szCs w:val="24"/>
        </w:rPr>
        <w:t>Learners employed in a priority sector - 3175</w:t>
      </w:r>
    </w:p>
    <w:p w:rsidR="00241C4D" w:rsidRPr="00241C4D" w:rsidRDefault="00241C4D" w:rsidP="00EF00AE">
      <w:pPr>
        <w:pStyle w:val="ListParagraph"/>
        <w:numPr>
          <w:ilvl w:val="1"/>
          <w:numId w:val="3"/>
        </w:numPr>
        <w:spacing w:after="0" w:line="240" w:lineRule="auto"/>
        <w:rPr>
          <w:rFonts w:ascii="Arial" w:hAnsi="Arial" w:cs="Arial"/>
          <w:sz w:val="24"/>
          <w:szCs w:val="24"/>
        </w:rPr>
      </w:pPr>
      <w:r w:rsidRPr="00241C4D">
        <w:rPr>
          <w:rFonts w:ascii="Arial" w:hAnsi="Arial" w:cs="Arial"/>
          <w:sz w:val="24"/>
          <w:szCs w:val="24"/>
        </w:rPr>
        <w:t xml:space="preserve">Progressions – within work; apprenticeships; and education </w:t>
      </w:r>
    </w:p>
    <w:p w:rsidR="00AA4560" w:rsidRDefault="00AA4560" w:rsidP="009600DC">
      <w:pPr>
        <w:pStyle w:val="NoSpacing"/>
        <w:rPr>
          <w:rFonts w:ascii="Arial" w:hAnsi="Arial" w:cs="Arial"/>
          <w:sz w:val="24"/>
          <w:szCs w:val="24"/>
        </w:rPr>
      </w:pPr>
    </w:p>
    <w:p w:rsidR="00241C4D" w:rsidRPr="00550AA1" w:rsidRDefault="00241C4D" w:rsidP="00EF00AE">
      <w:pPr>
        <w:pStyle w:val="ListParagraph"/>
        <w:numPr>
          <w:ilvl w:val="0"/>
          <w:numId w:val="3"/>
        </w:numPr>
        <w:spacing w:after="0" w:line="240" w:lineRule="auto"/>
        <w:rPr>
          <w:rFonts w:ascii="Arial" w:hAnsi="Arial" w:cs="Arial"/>
          <w:sz w:val="24"/>
          <w:szCs w:val="24"/>
        </w:rPr>
      </w:pPr>
      <w:r w:rsidRPr="00550AA1">
        <w:rPr>
          <w:rFonts w:ascii="Arial" w:hAnsi="Arial" w:cs="Arial"/>
          <w:sz w:val="24"/>
          <w:szCs w:val="24"/>
        </w:rPr>
        <w:t xml:space="preserve">Strand 3: Skills Support for the Workforce – Basic Skills Provision: </w:t>
      </w:r>
    </w:p>
    <w:p w:rsidR="00241C4D" w:rsidRDefault="00241C4D" w:rsidP="00EF00AE">
      <w:pPr>
        <w:pStyle w:val="ListParagraph"/>
        <w:numPr>
          <w:ilvl w:val="1"/>
          <w:numId w:val="3"/>
        </w:numPr>
        <w:spacing w:after="0" w:line="240" w:lineRule="auto"/>
        <w:rPr>
          <w:rFonts w:ascii="Arial" w:hAnsi="Arial" w:cs="Arial"/>
          <w:sz w:val="24"/>
          <w:szCs w:val="24"/>
        </w:rPr>
      </w:pPr>
      <w:r>
        <w:rPr>
          <w:rFonts w:ascii="Arial" w:hAnsi="Arial" w:cs="Arial"/>
          <w:sz w:val="24"/>
          <w:szCs w:val="24"/>
        </w:rPr>
        <w:t>Learner assessment and plan – 2928</w:t>
      </w:r>
      <w:r w:rsidR="00544C1C">
        <w:rPr>
          <w:rFonts w:ascii="Arial" w:hAnsi="Arial" w:cs="Arial"/>
          <w:sz w:val="24"/>
          <w:szCs w:val="24"/>
        </w:rPr>
        <w:t xml:space="preserve"> participants</w:t>
      </w:r>
    </w:p>
    <w:p w:rsidR="00241C4D" w:rsidRDefault="00241C4D" w:rsidP="00EF00AE">
      <w:pPr>
        <w:pStyle w:val="ListParagraph"/>
        <w:numPr>
          <w:ilvl w:val="1"/>
          <w:numId w:val="3"/>
        </w:numPr>
        <w:spacing w:after="0" w:line="240" w:lineRule="auto"/>
        <w:rPr>
          <w:rFonts w:ascii="Arial" w:hAnsi="Arial" w:cs="Arial"/>
          <w:sz w:val="24"/>
          <w:szCs w:val="24"/>
        </w:rPr>
      </w:pPr>
      <w:r>
        <w:rPr>
          <w:rFonts w:ascii="Arial" w:hAnsi="Arial" w:cs="Arial"/>
          <w:sz w:val="24"/>
          <w:szCs w:val="24"/>
        </w:rPr>
        <w:t xml:space="preserve">Regulated and non-regulated learning </w:t>
      </w:r>
    </w:p>
    <w:p w:rsidR="00241C4D" w:rsidRDefault="00241C4D" w:rsidP="00EF00AE">
      <w:pPr>
        <w:pStyle w:val="ListParagraph"/>
        <w:numPr>
          <w:ilvl w:val="1"/>
          <w:numId w:val="3"/>
        </w:numPr>
        <w:spacing w:after="0" w:line="240" w:lineRule="auto"/>
        <w:rPr>
          <w:rFonts w:ascii="Arial" w:hAnsi="Arial" w:cs="Arial"/>
          <w:sz w:val="24"/>
          <w:szCs w:val="24"/>
        </w:rPr>
      </w:pPr>
      <w:r w:rsidRPr="00241C4D">
        <w:rPr>
          <w:rFonts w:ascii="Arial" w:hAnsi="Arial" w:cs="Arial"/>
          <w:sz w:val="24"/>
          <w:szCs w:val="24"/>
        </w:rPr>
        <w:t xml:space="preserve">SME Engagement and Training Needs Analysis </w:t>
      </w:r>
      <w:r>
        <w:rPr>
          <w:rFonts w:ascii="Arial" w:hAnsi="Arial" w:cs="Arial"/>
          <w:sz w:val="24"/>
          <w:szCs w:val="24"/>
        </w:rPr>
        <w:t>–</w:t>
      </w:r>
      <w:r w:rsidRPr="00241C4D">
        <w:rPr>
          <w:rFonts w:ascii="Arial" w:hAnsi="Arial" w:cs="Arial"/>
          <w:sz w:val="24"/>
          <w:szCs w:val="24"/>
        </w:rPr>
        <w:t xml:space="preserve"> 765</w:t>
      </w:r>
    </w:p>
    <w:p w:rsidR="00241C4D" w:rsidRPr="00241C4D" w:rsidRDefault="00241C4D" w:rsidP="00EF00AE">
      <w:pPr>
        <w:pStyle w:val="ListParagraph"/>
        <w:numPr>
          <w:ilvl w:val="1"/>
          <w:numId w:val="3"/>
        </w:numPr>
        <w:spacing w:after="0" w:line="240" w:lineRule="auto"/>
        <w:rPr>
          <w:rFonts w:ascii="Arial" w:hAnsi="Arial" w:cs="Arial"/>
          <w:sz w:val="24"/>
          <w:szCs w:val="24"/>
        </w:rPr>
      </w:pPr>
      <w:r w:rsidRPr="00241C4D">
        <w:rPr>
          <w:rFonts w:ascii="Arial" w:hAnsi="Arial" w:cs="Arial"/>
          <w:sz w:val="24"/>
          <w:szCs w:val="24"/>
        </w:rPr>
        <w:t>Large Employer (200+) Training Needs Analysis</w:t>
      </w:r>
      <w:r>
        <w:rPr>
          <w:rFonts w:ascii="Arial" w:hAnsi="Arial" w:cs="Arial"/>
          <w:sz w:val="24"/>
          <w:szCs w:val="24"/>
        </w:rPr>
        <w:t xml:space="preserve"> - 15</w:t>
      </w:r>
    </w:p>
    <w:p w:rsidR="00241C4D" w:rsidRDefault="00241C4D" w:rsidP="00EF00AE">
      <w:pPr>
        <w:pStyle w:val="ListParagraph"/>
        <w:numPr>
          <w:ilvl w:val="1"/>
          <w:numId w:val="3"/>
        </w:numPr>
        <w:spacing w:after="0" w:line="240" w:lineRule="auto"/>
        <w:rPr>
          <w:rFonts w:ascii="Arial" w:hAnsi="Arial" w:cs="Arial"/>
          <w:sz w:val="24"/>
          <w:szCs w:val="24"/>
        </w:rPr>
      </w:pPr>
      <w:r>
        <w:rPr>
          <w:rFonts w:ascii="Arial" w:hAnsi="Arial" w:cs="Arial"/>
          <w:sz w:val="24"/>
          <w:szCs w:val="24"/>
        </w:rPr>
        <w:t>Learners employed in a priority sector - 2051</w:t>
      </w:r>
    </w:p>
    <w:p w:rsidR="00241C4D" w:rsidRPr="00241C4D" w:rsidRDefault="00241C4D" w:rsidP="00EF00AE">
      <w:pPr>
        <w:pStyle w:val="ListParagraph"/>
        <w:numPr>
          <w:ilvl w:val="1"/>
          <w:numId w:val="3"/>
        </w:numPr>
        <w:spacing w:after="0" w:line="240" w:lineRule="auto"/>
        <w:rPr>
          <w:rFonts w:ascii="Arial" w:hAnsi="Arial" w:cs="Arial"/>
          <w:sz w:val="24"/>
          <w:szCs w:val="24"/>
        </w:rPr>
      </w:pPr>
      <w:r w:rsidRPr="00241C4D">
        <w:rPr>
          <w:rFonts w:ascii="Arial" w:hAnsi="Arial" w:cs="Arial"/>
          <w:sz w:val="24"/>
          <w:szCs w:val="24"/>
        </w:rPr>
        <w:t xml:space="preserve">Progressions – within work; apprenticeships; and education </w:t>
      </w:r>
    </w:p>
    <w:p w:rsidR="00D71DB5" w:rsidRDefault="00D71DB5" w:rsidP="009600DC">
      <w:pPr>
        <w:pStyle w:val="NoSpacing"/>
        <w:rPr>
          <w:rFonts w:ascii="Arial" w:hAnsi="Arial" w:cs="Arial"/>
          <w:sz w:val="24"/>
          <w:szCs w:val="24"/>
        </w:rPr>
      </w:pPr>
    </w:p>
    <w:p w:rsidR="00B013D3" w:rsidRPr="00550AA1" w:rsidRDefault="00461EB4" w:rsidP="009600DC">
      <w:pPr>
        <w:pStyle w:val="NoSpacing"/>
        <w:rPr>
          <w:rFonts w:ascii="Arial" w:hAnsi="Arial" w:cs="Arial"/>
          <w:b/>
          <w:sz w:val="24"/>
          <w:szCs w:val="24"/>
        </w:rPr>
      </w:pPr>
      <w:r>
        <w:rPr>
          <w:rFonts w:ascii="Arial" w:hAnsi="Arial" w:cs="Arial"/>
          <w:b/>
          <w:sz w:val="24"/>
          <w:szCs w:val="24"/>
        </w:rPr>
        <w:t>2.5</w:t>
      </w:r>
      <w:r w:rsidR="006F56C6">
        <w:rPr>
          <w:rFonts w:ascii="Arial" w:hAnsi="Arial" w:cs="Arial"/>
          <w:b/>
          <w:sz w:val="24"/>
          <w:szCs w:val="24"/>
        </w:rPr>
        <w:t xml:space="preserve">. </w:t>
      </w:r>
      <w:r w:rsidR="006F56C6">
        <w:rPr>
          <w:rFonts w:ascii="Arial" w:hAnsi="Arial" w:cs="Arial"/>
          <w:b/>
          <w:sz w:val="24"/>
          <w:szCs w:val="24"/>
        </w:rPr>
        <w:tab/>
      </w:r>
      <w:r w:rsidR="00550AA1" w:rsidRPr="00550AA1">
        <w:rPr>
          <w:rFonts w:ascii="Arial" w:hAnsi="Arial" w:cs="Arial"/>
          <w:b/>
          <w:sz w:val="24"/>
          <w:szCs w:val="24"/>
        </w:rPr>
        <w:t xml:space="preserve">Contract </w:t>
      </w:r>
      <w:r w:rsidR="008D5BA1">
        <w:rPr>
          <w:rFonts w:ascii="Arial" w:hAnsi="Arial" w:cs="Arial"/>
          <w:b/>
          <w:sz w:val="24"/>
          <w:szCs w:val="24"/>
        </w:rPr>
        <w:t>–</w:t>
      </w:r>
      <w:r w:rsidR="00550AA1" w:rsidRPr="00550AA1">
        <w:rPr>
          <w:rFonts w:ascii="Arial" w:hAnsi="Arial" w:cs="Arial"/>
          <w:b/>
          <w:sz w:val="24"/>
          <w:szCs w:val="24"/>
        </w:rPr>
        <w:t xml:space="preserve"> </w:t>
      </w:r>
      <w:r w:rsidR="008D5BA1">
        <w:rPr>
          <w:rFonts w:ascii="Arial" w:hAnsi="Arial" w:cs="Arial"/>
          <w:b/>
          <w:sz w:val="24"/>
          <w:szCs w:val="24"/>
        </w:rPr>
        <w:t xml:space="preserve">Operational </w:t>
      </w:r>
      <w:r w:rsidR="00550AA1" w:rsidRPr="00550AA1">
        <w:rPr>
          <w:rFonts w:ascii="Arial" w:hAnsi="Arial" w:cs="Arial"/>
          <w:b/>
          <w:sz w:val="24"/>
          <w:szCs w:val="24"/>
        </w:rPr>
        <w:t>Detail</w:t>
      </w:r>
      <w:r w:rsidR="001D11DA">
        <w:rPr>
          <w:rFonts w:ascii="Arial" w:hAnsi="Arial" w:cs="Arial"/>
          <w:b/>
          <w:sz w:val="24"/>
          <w:szCs w:val="24"/>
        </w:rPr>
        <w:t xml:space="preserve">  </w:t>
      </w:r>
    </w:p>
    <w:p w:rsidR="00FE2513" w:rsidRPr="00550AA1" w:rsidRDefault="00FE2513" w:rsidP="009600DC">
      <w:pPr>
        <w:pStyle w:val="NoSpacing"/>
        <w:rPr>
          <w:rFonts w:ascii="Arial" w:hAnsi="Arial" w:cs="Arial"/>
          <w:sz w:val="24"/>
          <w:szCs w:val="24"/>
        </w:rPr>
      </w:pPr>
    </w:p>
    <w:p w:rsidR="00550AA1" w:rsidRPr="00550AA1" w:rsidRDefault="00550AA1" w:rsidP="00370673">
      <w:pPr>
        <w:pStyle w:val="ListParagraph"/>
        <w:numPr>
          <w:ilvl w:val="0"/>
          <w:numId w:val="5"/>
        </w:numPr>
        <w:spacing w:after="0" w:line="240" w:lineRule="auto"/>
        <w:ind w:left="360"/>
        <w:rPr>
          <w:rFonts w:ascii="Arial" w:hAnsi="Arial" w:cs="Arial"/>
          <w:sz w:val="24"/>
          <w:szCs w:val="24"/>
        </w:rPr>
      </w:pPr>
      <w:r w:rsidRPr="00550AA1">
        <w:rPr>
          <w:rFonts w:ascii="Arial" w:hAnsi="Arial" w:cs="Arial"/>
          <w:sz w:val="24"/>
          <w:szCs w:val="24"/>
        </w:rPr>
        <w:t>Geographical coverage – Lancashire LEP</w:t>
      </w:r>
    </w:p>
    <w:p w:rsidR="00550AA1" w:rsidRPr="00550AA1" w:rsidRDefault="00550AA1" w:rsidP="00370673">
      <w:pPr>
        <w:pStyle w:val="ListParagraph"/>
        <w:numPr>
          <w:ilvl w:val="0"/>
          <w:numId w:val="5"/>
        </w:numPr>
        <w:spacing w:after="0" w:line="240" w:lineRule="auto"/>
        <w:ind w:left="360"/>
        <w:rPr>
          <w:rFonts w:ascii="Arial" w:hAnsi="Arial" w:cs="Arial"/>
          <w:sz w:val="24"/>
          <w:szCs w:val="24"/>
        </w:rPr>
      </w:pPr>
      <w:r w:rsidRPr="00550AA1">
        <w:rPr>
          <w:rFonts w:ascii="Arial" w:hAnsi="Arial" w:cs="Arial"/>
          <w:sz w:val="24"/>
          <w:szCs w:val="24"/>
        </w:rPr>
        <w:t xml:space="preserve">Duration – August 2016 to March 2018 </w:t>
      </w:r>
    </w:p>
    <w:p w:rsidR="00550AA1" w:rsidRPr="00550AA1" w:rsidRDefault="00550AA1" w:rsidP="00370673">
      <w:pPr>
        <w:pStyle w:val="ListParagraph"/>
        <w:numPr>
          <w:ilvl w:val="0"/>
          <w:numId w:val="5"/>
        </w:numPr>
        <w:spacing w:after="0" w:line="240" w:lineRule="auto"/>
        <w:ind w:left="360"/>
        <w:rPr>
          <w:rFonts w:ascii="Arial" w:hAnsi="Arial" w:cs="Arial"/>
          <w:sz w:val="24"/>
          <w:szCs w:val="24"/>
        </w:rPr>
      </w:pPr>
      <w:r w:rsidRPr="00550AA1">
        <w:rPr>
          <w:rFonts w:ascii="Arial" w:hAnsi="Arial" w:cs="Arial"/>
          <w:sz w:val="24"/>
          <w:szCs w:val="24"/>
        </w:rPr>
        <w:t>Delivery locations – training centres, employer premises, community venues</w:t>
      </w:r>
    </w:p>
    <w:p w:rsidR="00550AA1" w:rsidRPr="00550AA1" w:rsidRDefault="00550AA1" w:rsidP="00370673">
      <w:pPr>
        <w:pStyle w:val="ListParagraph"/>
        <w:numPr>
          <w:ilvl w:val="0"/>
          <w:numId w:val="4"/>
        </w:numPr>
        <w:spacing w:after="0" w:line="240" w:lineRule="auto"/>
        <w:ind w:left="360"/>
        <w:rPr>
          <w:rFonts w:ascii="Arial" w:hAnsi="Arial" w:cs="Arial"/>
          <w:sz w:val="24"/>
          <w:szCs w:val="24"/>
        </w:rPr>
      </w:pPr>
      <w:r w:rsidRPr="00550AA1">
        <w:rPr>
          <w:rFonts w:ascii="Arial" w:hAnsi="Arial" w:cs="Arial"/>
          <w:sz w:val="24"/>
          <w:szCs w:val="24"/>
        </w:rPr>
        <w:t>Prime Contractor – learndirect acting as delivery lead and managing supply chain</w:t>
      </w:r>
      <w:r w:rsidR="00747FB8">
        <w:rPr>
          <w:rFonts w:ascii="Arial" w:hAnsi="Arial" w:cs="Arial"/>
          <w:color w:val="000000"/>
          <w:sz w:val="24"/>
          <w:szCs w:val="24"/>
        </w:rPr>
        <w:t>:</w:t>
      </w:r>
    </w:p>
    <w:p w:rsidR="00550AA1" w:rsidRPr="00550AA1" w:rsidRDefault="00550AA1" w:rsidP="00370673">
      <w:pPr>
        <w:pStyle w:val="ListParagraph"/>
        <w:numPr>
          <w:ilvl w:val="1"/>
          <w:numId w:val="4"/>
        </w:numPr>
        <w:spacing w:after="0" w:line="240" w:lineRule="auto"/>
        <w:ind w:left="1080"/>
        <w:rPr>
          <w:rFonts w:ascii="Arial" w:hAnsi="Arial" w:cs="Arial"/>
          <w:sz w:val="24"/>
          <w:szCs w:val="24"/>
        </w:rPr>
      </w:pPr>
      <w:r w:rsidRPr="00550AA1">
        <w:rPr>
          <w:rFonts w:ascii="Arial" w:hAnsi="Arial" w:cs="Arial"/>
          <w:color w:val="000000"/>
          <w:sz w:val="24"/>
          <w:szCs w:val="24"/>
        </w:rPr>
        <w:t xml:space="preserve">learndirect has managed contracts/supply chains for 30+ years, supporting 80,000+ individuals each year to develop their employability skills/vocational qualifications to progress in work/education. Annually, </w:t>
      </w:r>
      <w:r w:rsidR="00695E99">
        <w:rPr>
          <w:rFonts w:ascii="Arial" w:hAnsi="Arial" w:cs="Arial"/>
          <w:color w:val="000000"/>
          <w:sz w:val="24"/>
          <w:szCs w:val="24"/>
        </w:rPr>
        <w:t>learndirect</w:t>
      </w:r>
      <w:r w:rsidRPr="00550AA1">
        <w:rPr>
          <w:rFonts w:ascii="Arial" w:hAnsi="Arial" w:cs="Arial"/>
          <w:color w:val="000000"/>
          <w:sz w:val="24"/>
          <w:szCs w:val="24"/>
        </w:rPr>
        <w:t xml:space="preserve"> deliver 20,000+ Traineeships/Apprenticeships </w:t>
      </w:r>
    </w:p>
    <w:p w:rsidR="00550AA1" w:rsidRPr="00550AA1" w:rsidRDefault="00550AA1" w:rsidP="00370673">
      <w:pPr>
        <w:pStyle w:val="ListParagraph"/>
        <w:numPr>
          <w:ilvl w:val="0"/>
          <w:numId w:val="4"/>
        </w:numPr>
        <w:spacing w:after="0" w:line="240" w:lineRule="auto"/>
        <w:ind w:left="360"/>
        <w:rPr>
          <w:rFonts w:ascii="Arial" w:hAnsi="Arial" w:cs="Arial"/>
          <w:sz w:val="24"/>
          <w:szCs w:val="24"/>
        </w:rPr>
      </w:pPr>
      <w:r w:rsidRPr="00550AA1">
        <w:rPr>
          <w:rFonts w:ascii="Arial" w:hAnsi="Arial" w:cs="Arial"/>
          <w:sz w:val="24"/>
          <w:szCs w:val="24"/>
        </w:rPr>
        <w:t xml:space="preserve">Supply Chain – </w:t>
      </w:r>
    </w:p>
    <w:p w:rsidR="00550AA1" w:rsidRPr="00550AA1" w:rsidRDefault="00550AA1" w:rsidP="00370673">
      <w:pPr>
        <w:pStyle w:val="ListParagraph"/>
        <w:numPr>
          <w:ilvl w:val="1"/>
          <w:numId w:val="4"/>
        </w:numPr>
        <w:spacing w:after="0" w:line="240" w:lineRule="auto"/>
        <w:ind w:left="1080"/>
        <w:rPr>
          <w:rFonts w:ascii="Arial" w:hAnsi="Arial" w:cs="Arial"/>
          <w:sz w:val="24"/>
          <w:szCs w:val="24"/>
        </w:rPr>
      </w:pPr>
      <w:r w:rsidRPr="00550AA1">
        <w:rPr>
          <w:rFonts w:ascii="Arial" w:hAnsi="Arial" w:cs="Arial"/>
          <w:sz w:val="24"/>
          <w:szCs w:val="24"/>
        </w:rPr>
        <w:t>Selected through MERLIN accredited procedures to ensure fair and equitable process</w:t>
      </w:r>
    </w:p>
    <w:p w:rsidR="00550AA1" w:rsidRPr="00550AA1" w:rsidRDefault="00550AA1" w:rsidP="00370673">
      <w:pPr>
        <w:pStyle w:val="ListParagraph"/>
        <w:numPr>
          <w:ilvl w:val="1"/>
          <w:numId w:val="4"/>
        </w:numPr>
        <w:spacing w:after="0" w:line="240" w:lineRule="auto"/>
        <w:ind w:left="1080"/>
        <w:rPr>
          <w:rFonts w:ascii="Arial" w:hAnsi="Arial" w:cs="Arial"/>
          <w:sz w:val="24"/>
          <w:szCs w:val="24"/>
        </w:rPr>
      </w:pPr>
      <w:r w:rsidRPr="00550AA1">
        <w:rPr>
          <w:rFonts w:ascii="Arial" w:hAnsi="Arial" w:cs="Arial"/>
          <w:sz w:val="24"/>
          <w:szCs w:val="24"/>
        </w:rPr>
        <w:t>Each is established with proven track record</w:t>
      </w:r>
    </w:p>
    <w:p w:rsidR="00550AA1" w:rsidRPr="00550AA1" w:rsidRDefault="00550AA1" w:rsidP="00370673">
      <w:pPr>
        <w:pStyle w:val="ListParagraph"/>
        <w:numPr>
          <w:ilvl w:val="1"/>
          <w:numId w:val="4"/>
        </w:numPr>
        <w:spacing w:after="0" w:line="240" w:lineRule="auto"/>
        <w:ind w:left="1080"/>
        <w:rPr>
          <w:rFonts w:ascii="Arial" w:hAnsi="Arial" w:cs="Arial"/>
          <w:sz w:val="24"/>
          <w:szCs w:val="24"/>
        </w:rPr>
      </w:pPr>
      <w:r w:rsidRPr="00550AA1">
        <w:rPr>
          <w:rFonts w:ascii="Arial" w:hAnsi="Arial" w:cs="Arial"/>
          <w:sz w:val="24"/>
          <w:szCs w:val="24"/>
        </w:rPr>
        <w:t xml:space="preserve">Offers specialisms to ensure priority sectors are served and supported </w:t>
      </w:r>
    </w:p>
    <w:p w:rsidR="00550AA1" w:rsidRPr="00550AA1" w:rsidRDefault="00550AA1" w:rsidP="00370673">
      <w:pPr>
        <w:pStyle w:val="ListParagraph"/>
        <w:numPr>
          <w:ilvl w:val="1"/>
          <w:numId w:val="4"/>
        </w:numPr>
        <w:spacing w:after="0" w:line="240" w:lineRule="auto"/>
        <w:ind w:left="1080"/>
        <w:rPr>
          <w:rFonts w:ascii="Arial" w:hAnsi="Arial" w:cs="Arial"/>
          <w:sz w:val="24"/>
          <w:szCs w:val="24"/>
        </w:rPr>
      </w:pPr>
      <w:r w:rsidRPr="00550AA1">
        <w:rPr>
          <w:rFonts w:ascii="Arial" w:hAnsi="Arial" w:cs="Arial"/>
          <w:sz w:val="24"/>
          <w:szCs w:val="24"/>
        </w:rPr>
        <w:t>Will be refreshed as and when need is identified</w:t>
      </w:r>
    </w:p>
    <w:p w:rsidR="00585B43" w:rsidRDefault="00585B43" w:rsidP="009B6869">
      <w:pPr>
        <w:pStyle w:val="NoSpacing"/>
        <w:rPr>
          <w:rFonts w:ascii="Arial" w:hAnsi="Arial" w:cs="Arial"/>
          <w:b/>
          <w:sz w:val="24"/>
          <w:szCs w:val="24"/>
        </w:rPr>
      </w:pPr>
    </w:p>
    <w:p w:rsidR="009B6869" w:rsidRPr="00D71DB5" w:rsidRDefault="009B6869" w:rsidP="009B6869">
      <w:pPr>
        <w:pStyle w:val="NoSpacing"/>
        <w:rPr>
          <w:rFonts w:ascii="Arial" w:hAnsi="Arial" w:cs="Arial"/>
          <w:b/>
          <w:sz w:val="24"/>
          <w:szCs w:val="24"/>
        </w:rPr>
      </w:pPr>
      <w:r w:rsidRPr="00D71DB5">
        <w:rPr>
          <w:rFonts w:ascii="Arial" w:hAnsi="Arial" w:cs="Arial"/>
          <w:b/>
          <w:sz w:val="24"/>
          <w:szCs w:val="24"/>
        </w:rPr>
        <w:t>SUPPLY CHAIN</w:t>
      </w:r>
      <w:r w:rsidRPr="00D71DB5">
        <w:rPr>
          <w:rFonts w:ascii="Arial" w:hAnsi="Arial" w:cs="Arial"/>
          <w:b/>
          <w:sz w:val="24"/>
          <w:szCs w:val="24"/>
        </w:rPr>
        <w:tab/>
      </w:r>
      <w:r w:rsidRPr="00D71DB5">
        <w:rPr>
          <w:rFonts w:ascii="Arial" w:hAnsi="Arial" w:cs="Arial"/>
          <w:b/>
          <w:sz w:val="24"/>
          <w:szCs w:val="24"/>
        </w:rPr>
        <w:tab/>
      </w:r>
      <w:r w:rsidRPr="00D71DB5">
        <w:rPr>
          <w:rFonts w:ascii="Arial" w:hAnsi="Arial" w:cs="Arial"/>
          <w:b/>
          <w:sz w:val="24"/>
          <w:szCs w:val="24"/>
        </w:rPr>
        <w:tab/>
        <w:t>% of delivery</w:t>
      </w:r>
      <w:r w:rsidRPr="00D71DB5">
        <w:rPr>
          <w:rFonts w:ascii="Arial" w:hAnsi="Arial" w:cs="Arial"/>
          <w:b/>
          <w:sz w:val="24"/>
          <w:szCs w:val="24"/>
        </w:rPr>
        <w:tab/>
        <w:t>Strand</w:t>
      </w:r>
      <w:r w:rsidR="004C42D5" w:rsidRPr="00D71DB5">
        <w:rPr>
          <w:rFonts w:ascii="Arial" w:hAnsi="Arial" w:cs="Arial"/>
          <w:b/>
          <w:sz w:val="24"/>
          <w:szCs w:val="24"/>
        </w:rPr>
        <w:t xml:space="preserve"> / </w:t>
      </w:r>
      <w:r w:rsidRPr="00D71DB5">
        <w:rPr>
          <w:rFonts w:ascii="Arial" w:hAnsi="Arial" w:cs="Arial"/>
          <w:b/>
          <w:sz w:val="24"/>
          <w:szCs w:val="24"/>
        </w:rPr>
        <w:t>Specialities</w:t>
      </w:r>
    </w:p>
    <w:p w:rsidR="009B6869" w:rsidRPr="00D71DB5" w:rsidRDefault="009B6869" w:rsidP="009B6869">
      <w:pPr>
        <w:pStyle w:val="NoSpacing"/>
        <w:rPr>
          <w:rFonts w:ascii="Arial" w:hAnsi="Arial" w:cs="Arial"/>
        </w:rPr>
      </w:pPr>
    </w:p>
    <w:p w:rsidR="009B6869" w:rsidRPr="00D71DB5" w:rsidRDefault="009B6869" w:rsidP="009B6869">
      <w:pPr>
        <w:pStyle w:val="NoSpacing"/>
        <w:rPr>
          <w:rFonts w:ascii="Arial" w:hAnsi="Arial" w:cs="Arial"/>
          <w:sz w:val="24"/>
          <w:szCs w:val="24"/>
        </w:rPr>
      </w:pPr>
      <w:r w:rsidRPr="00D71DB5">
        <w:rPr>
          <w:rFonts w:ascii="Arial" w:hAnsi="Arial" w:cs="Arial"/>
          <w:sz w:val="24"/>
          <w:szCs w:val="24"/>
        </w:rPr>
        <w:t>Alliance Learning</w:t>
      </w:r>
      <w:r w:rsidRPr="00D71DB5">
        <w:rPr>
          <w:rFonts w:ascii="Arial" w:hAnsi="Arial" w:cs="Arial"/>
          <w:sz w:val="24"/>
          <w:szCs w:val="24"/>
        </w:rPr>
        <w:tab/>
      </w:r>
      <w:r w:rsidRPr="00D71DB5">
        <w:rPr>
          <w:rFonts w:ascii="Arial" w:hAnsi="Arial" w:cs="Arial"/>
          <w:sz w:val="24"/>
          <w:szCs w:val="24"/>
        </w:rPr>
        <w:tab/>
      </w:r>
      <w:r w:rsidRPr="00D71DB5">
        <w:rPr>
          <w:rFonts w:ascii="Arial" w:hAnsi="Arial" w:cs="Arial"/>
          <w:sz w:val="24"/>
          <w:szCs w:val="24"/>
        </w:rPr>
        <w:tab/>
      </w:r>
      <w:r w:rsidRPr="00D71DB5">
        <w:rPr>
          <w:rFonts w:ascii="Arial" w:hAnsi="Arial" w:cs="Arial"/>
          <w:sz w:val="24"/>
          <w:szCs w:val="24"/>
        </w:rPr>
        <w:tab/>
        <w:t>8.6</w:t>
      </w:r>
      <w:r w:rsidRPr="00D71DB5">
        <w:rPr>
          <w:rFonts w:ascii="Arial" w:hAnsi="Arial" w:cs="Arial"/>
          <w:sz w:val="24"/>
          <w:szCs w:val="24"/>
        </w:rPr>
        <w:tab/>
      </w:r>
      <w:r w:rsidRPr="00D71DB5">
        <w:rPr>
          <w:rFonts w:ascii="Arial" w:hAnsi="Arial" w:cs="Arial"/>
          <w:sz w:val="24"/>
          <w:szCs w:val="24"/>
        </w:rPr>
        <w:tab/>
        <w:t>1,2,3</w:t>
      </w:r>
    </w:p>
    <w:p w:rsidR="009B6869" w:rsidRPr="00D71DB5" w:rsidRDefault="009B6869" w:rsidP="009B6869">
      <w:pPr>
        <w:pStyle w:val="NoSpacing"/>
        <w:rPr>
          <w:rFonts w:ascii="Arial" w:hAnsi="Arial" w:cs="Arial"/>
          <w:sz w:val="24"/>
          <w:szCs w:val="24"/>
        </w:rPr>
      </w:pPr>
      <w:r w:rsidRPr="00D71DB5">
        <w:rPr>
          <w:rFonts w:ascii="Arial" w:hAnsi="Arial" w:cs="Arial"/>
          <w:sz w:val="24"/>
          <w:szCs w:val="24"/>
        </w:rPr>
        <w:t>PHX Training</w:t>
      </w:r>
      <w:r w:rsidRPr="00D71DB5">
        <w:rPr>
          <w:rFonts w:ascii="Arial" w:hAnsi="Arial" w:cs="Arial"/>
          <w:sz w:val="24"/>
          <w:szCs w:val="24"/>
        </w:rPr>
        <w:tab/>
      </w:r>
      <w:r w:rsidRPr="00D71DB5">
        <w:rPr>
          <w:rFonts w:ascii="Arial" w:hAnsi="Arial" w:cs="Arial"/>
          <w:sz w:val="24"/>
          <w:szCs w:val="24"/>
        </w:rPr>
        <w:tab/>
      </w:r>
      <w:r w:rsidRPr="00D71DB5">
        <w:rPr>
          <w:rFonts w:ascii="Arial" w:hAnsi="Arial" w:cs="Arial"/>
          <w:sz w:val="24"/>
          <w:szCs w:val="24"/>
        </w:rPr>
        <w:tab/>
      </w:r>
      <w:r w:rsidRPr="00D71DB5">
        <w:rPr>
          <w:rFonts w:ascii="Arial" w:hAnsi="Arial" w:cs="Arial"/>
          <w:sz w:val="24"/>
          <w:szCs w:val="24"/>
        </w:rPr>
        <w:tab/>
      </w:r>
      <w:r w:rsidRPr="00D71DB5">
        <w:rPr>
          <w:rFonts w:ascii="Arial" w:hAnsi="Arial" w:cs="Arial"/>
          <w:sz w:val="24"/>
          <w:szCs w:val="24"/>
        </w:rPr>
        <w:tab/>
        <w:t>9.8</w:t>
      </w:r>
      <w:r w:rsidRPr="00D71DB5">
        <w:rPr>
          <w:rFonts w:ascii="Arial" w:hAnsi="Arial" w:cs="Arial"/>
          <w:sz w:val="24"/>
          <w:szCs w:val="24"/>
        </w:rPr>
        <w:tab/>
      </w:r>
      <w:r w:rsidRPr="00D71DB5">
        <w:rPr>
          <w:rFonts w:ascii="Arial" w:hAnsi="Arial" w:cs="Arial"/>
          <w:sz w:val="24"/>
          <w:szCs w:val="24"/>
        </w:rPr>
        <w:tab/>
        <w:t>1,2,3</w:t>
      </w:r>
      <w:r w:rsidR="00585B43">
        <w:rPr>
          <w:rFonts w:ascii="Arial" w:hAnsi="Arial" w:cs="Arial"/>
          <w:sz w:val="24"/>
          <w:szCs w:val="24"/>
        </w:rPr>
        <w:tab/>
      </w:r>
    </w:p>
    <w:p w:rsidR="009B6869" w:rsidRPr="00D71DB5" w:rsidRDefault="009B6869" w:rsidP="009B6869">
      <w:pPr>
        <w:pStyle w:val="NoSpacing"/>
        <w:rPr>
          <w:rFonts w:ascii="Arial" w:hAnsi="Arial" w:cs="Arial"/>
          <w:sz w:val="24"/>
          <w:szCs w:val="24"/>
        </w:rPr>
      </w:pPr>
      <w:r w:rsidRPr="00D71DB5">
        <w:rPr>
          <w:rFonts w:ascii="Arial" w:hAnsi="Arial" w:cs="Arial"/>
          <w:sz w:val="24"/>
          <w:szCs w:val="24"/>
        </w:rPr>
        <w:t>Solvo Vir</w:t>
      </w:r>
      <w:r w:rsidRPr="00D71DB5">
        <w:rPr>
          <w:rFonts w:ascii="Arial" w:hAnsi="Arial" w:cs="Arial"/>
          <w:sz w:val="24"/>
          <w:szCs w:val="24"/>
        </w:rPr>
        <w:tab/>
      </w:r>
      <w:r w:rsidRPr="00D71DB5">
        <w:rPr>
          <w:rFonts w:ascii="Arial" w:hAnsi="Arial" w:cs="Arial"/>
          <w:sz w:val="24"/>
          <w:szCs w:val="24"/>
        </w:rPr>
        <w:tab/>
      </w:r>
      <w:r w:rsidRPr="00D71DB5">
        <w:rPr>
          <w:rFonts w:ascii="Arial" w:hAnsi="Arial" w:cs="Arial"/>
          <w:sz w:val="24"/>
          <w:szCs w:val="24"/>
        </w:rPr>
        <w:tab/>
      </w:r>
      <w:r w:rsidRPr="00D71DB5">
        <w:rPr>
          <w:rFonts w:ascii="Arial" w:hAnsi="Arial" w:cs="Arial"/>
          <w:sz w:val="24"/>
          <w:szCs w:val="24"/>
        </w:rPr>
        <w:tab/>
      </w:r>
      <w:r w:rsidRPr="00D71DB5">
        <w:rPr>
          <w:rFonts w:ascii="Arial" w:hAnsi="Arial" w:cs="Arial"/>
          <w:sz w:val="24"/>
          <w:szCs w:val="24"/>
        </w:rPr>
        <w:tab/>
        <w:t>3.7</w:t>
      </w:r>
      <w:r w:rsidRPr="00D71DB5">
        <w:rPr>
          <w:rFonts w:ascii="Arial" w:hAnsi="Arial" w:cs="Arial"/>
          <w:sz w:val="24"/>
          <w:szCs w:val="24"/>
        </w:rPr>
        <w:tab/>
      </w:r>
      <w:r w:rsidRPr="00D71DB5">
        <w:rPr>
          <w:rFonts w:ascii="Arial" w:hAnsi="Arial" w:cs="Arial"/>
          <w:sz w:val="24"/>
          <w:szCs w:val="24"/>
        </w:rPr>
        <w:tab/>
        <w:t>1,2,3</w:t>
      </w:r>
      <w:r w:rsidRPr="00D71DB5">
        <w:rPr>
          <w:rFonts w:ascii="Arial" w:hAnsi="Arial" w:cs="Arial"/>
          <w:sz w:val="24"/>
          <w:szCs w:val="24"/>
        </w:rPr>
        <w:tab/>
        <w:t xml:space="preserve">Low Carbon/energy </w:t>
      </w:r>
    </w:p>
    <w:p w:rsidR="009B6869" w:rsidRPr="00D71DB5" w:rsidRDefault="009B6869" w:rsidP="009B6869">
      <w:pPr>
        <w:pStyle w:val="NoSpacing"/>
        <w:rPr>
          <w:rFonts w:ascii="Arial" w:hAnsi="Arial" w:cs="Arial"/>
          <w:sz w:val="24"/>
          <w:szCs w:val="24"/>
        </w:rPr>
      </w:pPr>
      <w:r w:rsidRPr="00D71DB5">
        <w:rPr>
          <w:rFonts w:ascii="Arial" w:hAnsi="Arial" w:cs="Arial"/>
          <w:sz w:val="24"/>
          <w:szCs w:val="24"/>
        </w:rPr>
        <w:t>Slic Training</w:t>
      </w:r>
      <w:r w:rsidRPr="00D71DB5">
        <w:rPr>
          <w:rFonts w:ascii="Arial" w:hAnsi="Arial" w:cs="Arial"/>
          <w:sz w:val="24"/>
          <w:szCs w:val="24"/>
        </w:rPr>
        <w:tab/>
      </w:r>
      <w:r w:rsidRPr="00D71DB5">
        <w:rPr>
          <w:rFonts w:ascii="Arial" w:hAnsi="Arial" w:cs="Arial"/>
          <w:sz w:val="24"/>
          <w:szCs w:val="24"/>
        </w:rPr>
        <w:tab/>
      </w:r>
      <w:r w:rsidRPr="00D71DB5">
        <w:rPr>
          <w:rFonts w:ascii="Arial" w:hAnsi="Arial" w:cs="Arial"/>
          <w:sz w:val="24"/>
          <w:szCs w:val="24"/>
        </w:rPr>
        <w:tab/>
      </w:r>
      <w:r w:rsidRPr="00D71DB5">
        <w:rPr>
          <w:rFonts w:ascii="Arial" w:hAnsi="Arial" w:cs="Arial"/>
          <w:sz w:val="24"/>
          <w:szCs w:val="24"/>
        </w:rPr>
        <w:tab/>
      </w:r>
      <w:r w:rsidRPr="00D71DB5">
        <w:rPr>
          <w:rFonts w:ascii="Arial" w:hAnsi="Arial" w:cs="Arial"/>
          <w:sz w:val="24"/>
          <w:szCs w:val="24"/>
        </w:rPr>
        <w:tab/>
        <w:t>5</w:t>
      </w:r>
      <w:r w:rsidRPr="00D71DB5">
        <w:rPr>
          <w:rFonts w:ascii="Arial" w:hAnsi="Arial" w:cs="Arial"/>
          <w:sz w:val="24"/>
          <w:szCs w:val="24"/>
        </w:rPr>
        <w:tab/>
      </w:r>
      <w:r w:rsidRPr="00D71DB5">
        <w:rPr>
          <w:rFonts w:ascii="Arial" w:hAnsi="Arial" w:cs="Arial"/>
          <w:sz w:val="24"/>
          <w:szCs w:val="24"/>
        </w:rPr>
        <w:tab/>
        <w:t>2,3</w:t>
      </w:r>
      <w:r w:rsidRPr="00D71DB5">
        <w:rPr>
          <w:rFonts w:ascii="Arial" w:hAnsi="Arial" w:cs="Arial"/>
          <w:sz w:val="24"/>
          <w:szCs w:val="24"/>
        </w:rPr>
        <w:tab/>
        <w:t xml:space="preserve">Land </w:t>
      </w:r>
      <w:r w:rsidR="00BB1C24">
        <w:rPr>
          <w:rFonts w:ascii="Arial" w:hAnsi="Arial" w:cs="Arial"/>
          <w:sz w:val="24"/>
          <w:szCs w:val="24"/>
        </w:rPr>
        <w:t>engineering</w:t>
      </w:r>
    </w:p>
    <w:p w:rsidR="009B6869" w:rsidRPr="00D71DB5" w:rsidRDefault="009B6869" w:rsidP="009B6869">
      <w:pPr>
        <w:pStyle w:val="NoSpacing"/>
        <w:rPr>
          <w:rFonts w:ascii="Arial" w:hAnsi="Arial" w:cs="Arial"/>
          <w:sz w:val="24"/>
          <w:szCs w:val="24"/>
        </w:rPr>
      </w:pPr>
      <w:r w:rsidRPr="00D71DB5">
        <w:rPr>
          <w:rFonts w:ascii="Arial" w:hAnsi="Arial" w:cs="Arial"/>
          <w:sz w:val="24"/>
          <w:szCs w:val="24"/>
        </w:rPr>
        <w:t>Care Assessment Training Services</w:t>
      </w:r>
      <w:r w:rsidRPr="00D71DB5">
        <w:rPr>
          <w:rFonts w:ascii="Arial" w:hAnsi="Arial" w:cs="Arial"/>
          <w:sz w:val="24"/>
          <w:szCs w:val="24"/>
        </w:rPr>
        <w:tab/>
        <w:t>6.4</w:t>
      </w:r>
      <w:r w:rsidRPr="00D71DB5">
        <w:rPr>
          <w:rFonts w:ascii="Arial" w:hAnsi="Arial" w:cs="Arial"/>
          <w:sz w:val="24"/>
          <w:szCs w:val="24"/>
        </w:rPr>
        <w:tab/>
      </w:r>
      <w:r w:rsidRPr="00D71DB5">
        <w:rPr>
          <w:rFonts w:ascii="Arial" w:hAnsi="Arial" w:cs="Arial"/>
          <w:sz w:val="24"/>
          <w:szCs w:val="24"/>
        </w:rPr>
        <w:tab/>
        <w:t>1,2,3</w:t>
      </w:r>
      <w:r w:rsidRPr="00D71DB5">
        <w:rPr>
          <w:rFonts w:ascii="Arial" w:hAnsi="Arial" w:cs="Arial"/>
          <w:sz w:val="24"/>
          <w:szCs w:val="24"/>
        </w:rPr>
        <w:tab/>
        <w:t>Health and Social Care</w:t>
      </w:r>
    </w:p>
    <w:p w:rsidR="009B6869" w:rsidRPr="00D71DB5" w:rsidRDefault="009B6869" w:rsidP="009B6869">
      <w:pPr>
        <w:pStyle w:val="NoSpacing"/>
        <w:rPr>
          <w:rFonts w:ascii="Arial" w:hAnsi="Arial" w:cs="Arial"/>
          <w:sz w:val="24"/>
          <w:szCs w:val="24"/>
        </w:rPr>
      </w:pPr>
      <w:r w:rsidRPr="00D71DB5">
        <w:rPr>
          <w:rFonts w:ascii="Arial" w:hAnsi="Arial" w:cs="Arial"/>
          <w:sz w:val="24"/>
          <w:szCs w:val="24"/>
        </w:rPr>
        <w:t>Vedas Recruitment and Training</w:t>
      </w:r>
      <w:r w:rsidRPr="00D71DB5">
        <w:rPr>
          <w:rFonts w:ascii="Arial" w:hAnsi="Arial" w:cs="Arial"/>
          <w:sz w:val="24"/>
          <w:szCs w:val="24"/>
        </w:rPr>
        <w:tab/>
      </w:r>
      <w:r w:rsidRPr="00D71DB5">
        <w:rPr>
          <w:rFonts w:ascii="Arial" w:hAnsi="Arial" w:cs="Arial"/>
          <w:sz w:val="24"/>
          <w:szCs w:val="24"/>
        </w:rPr>
        <w:tab/>
        <w:t>3.3</w:t>
      </w:r>
      <w:r w:rsidRPr="00D71DB5">
        <w:rPr>
          <w:rFonts w:ascii="Arial" w:hAnsi="Arial" w:cs="Arial"/>
          <w:sz w:val="24"/>
          <w:szCs w:val="24"/>
        </w:rPr>
        <w:tab/>
      </w:r>
      <w:r w:rsidRPr="00D71DB5">
        <w:rPr>
          <w:rFonts w:ascii="Arial" w:hAnsi="Arial" w:cs="Arial"/>
          <w:sz w:val="24"/>
          <w:szCs w:val="24"/>
        </w:rPr>
        <w:tab/>
        <w:t>1,2,3</w:t>
      </w:r>
    </w:p>
    <w:p w:rsidR="009B6869" w:rsidRPr="00D71DB5" w:rsidRDefault="009B6869" w:rsidP="009B6869">
      <w:pPr>
        <w:pStyle w:val="NoSpacing"/>
        <w:rPr>
          <w:rFonts w:ascii="Arial" w:hAnsi="Arial" w:cs="Arial"/>
          <w:sz w:val="24"/>
          <w:szCs w:val="24"/>
        </w:rPr>
      </w:pPr>
      <w:r w:rsidRPr="00D71DB5">
        <w:rPr>
          <w:rFonts w:ascii="Arial" w:hAnsi="Arial" w:cs="Arial"/>
          <w:sz w:val="24"/>
          <w:szCs w:val="24"/>
        </w:rPr>
        <w:t>Inspire 2 Independence</w:t>
      </w:r>
      <w:r w:rsidRPr="00D71DB5">
        <w:rPr>
          <w:rFonts w:ascii="Arial" w:hAnsi="Arial" w:cs="Arial"/>
          <w:sz w:val="24"/>
          <w:szCs w:val="24"/>
        </w:rPr>
        <w:tab/>
      </w:r>
      <w:r w:rsidRPr="00D71DB5">
        <w:rPr>
          <w:rFonts w:ascii="Arial" w:hAnsi="Arial" w:cs="Arial"/>
          <w:sz w:val="24"/>
          <w:szCs w:val="24"/>
        </w:rPr>
        <w:tab/>
      </w:r>
      <w:r w:rsidRPr="00D71DB5">
        <w:rPr>
          <w:rFonts w:ascii="Arial" w:hAnsi="Arial" w:cs="Arial"/>
          <w:sz w:val="24"/>
          <w:szCs w:val="24"/>
        </w:rPr>
        <w:tab/>
        <w:t>7</w:t>
      </w:r>
      <w:r w:rsidRPr="00D71DB5">
        <w:rPr>
          <w:rFonts w:ascii="Arial" w:hAnsi="Arial" w:cs="Arial"/>
          <w:sz w:val="24"/>
          <w:szCs w:val="24"/>
        </w:rPr>
        <w:tab/>
      </w:r>
      <w:r w:rsidRPr="00D71DB5">
        <w:rPr>
          <w:rFonts w:ascii="Arial" w:hAnsi="Arial" w:cs="Arial"/>
          <w:sz w:val="24"/>
          <w:szCs w:val="24"/>
        </w:rPr>
        <w:tab/>
        <w:t>1,3</w:t>
      </w:r>
    </w:p>
    <w:p w:rsidR="009B6869" w:rsidRPr="00D71DB5" w:rsidRDefault="009B6869" w:rsidP="009B6869">
      <w:pPr>
        <w:pStyle w:val="NoSpacing"/>
        <w:rPr>
          <w:rFonts w:ascii="Arial" w:hAnsi="Arial" w:cs="Arial"/>
          <w:sz w:val="24"/>
          <w:szCs w:val="24"/>
        </w:rPr>
      </w:pPr>
      <w:r w:rsidRPr="00D71DB5">
        <w:rPr>
          <w:rFonts w:ascii="Arial" w:hAnsi="Arial" w:cs="Arial"/>
          <w:sz w:val="24"/>
          <w:szCs w:val="24"/>
        </w:rPr>
        <w:t>Transport Training Academy</w:t>
      </w:r>
      <w:r w:rsidRPr="00D71DB5">
        <w:rPr>
          <w:rFonts w:ascii="Arial" w:hAnsi="Arial" w:cs="Arial"/>
          <w:sz w:val="24"/>
          <w:szCs w:val="24"/>
        </w:rPr>
        <w:tab/>
      </w:r>
      <w:r w:rsidRPr="00D71DB5">
        <w:rPr>
          <w:rFonts w:ascii="Arial" w:hAnsi="Arial" w:cs="Arial"/>
          <w:sz w:val="24"/>
          <w:szCs w:val="24"/>
        </w:rPr>
        <w:tab/>
        <w:t>2.4</w:t>
      </w:r>
      <w:r w:rsidRPr="00D71DB5">
        <w:rPr>
          <w:rFonts w:ascii="Arial" w:hAnsi="Arial" w:cs="Arial"/>
          <w:sz w:val="24"/>
          <w:szCs w:val="24"/>
        </w:rPr>
        <w:tab/>
      </w:r>
      <w:r w:rsidRPr="00D71DB5">
        <w:rPr>
          <w:rFonts w:ascii="Arial" w:hAnsi="Arial" w:cs="Arial"/>
          <w:sz w:val="24"/>
          <w:szCs w:val="24"/>
        </w:rPr>
        <w:tab/>
        <w:t>1,2</w:t>
      </w:r>
      <w:r w:rsidRPr="00D71DB5">
        <w:rPr>
          <w:rFonts w:ascii="Arial" w:hAnsi="Arial" w:cs="Arial"/>
          <w:sz w:val="24"/>
          <w:szCs w:val="24"/>
        </w:rPr>
        <w:tab/>
        <w:t>Logistics</w:t>
      </w:r>
    </w:p>
    <w:p w:rsidR="009B6869" w:rsidRPr="00D71DB5" w:rsidRDefault="009B6869" w:rsidP="009B6869">
      <w:pPr>
        <w:pStyle w:val="NoSpacing"/>
        <w:rPr>
          <w:rFonts w:ascii="Arial" w:hAnsi="Arial" w:cs="Arial"/>
          <w:sz w:val="24"/>
          <w:szCs w:val="24"/>
        </w:rPr>
      </w:pPr>
      <w:r w:rsidRPr="00D71DB5">
        <w:rPr>
          <w:rFonts w:ascii="Arial" w:hAnsi="Arial" w:cs="Arial"/>
          <w:sz w:val="24"/>
          <w:szCs w:val="24"/>
        </w:rPr>
        <w:t>Cogent SSC</w:t>
      </w:r>
      <w:r w:rsidRPr="00D71DB5">
        <w:rPr>
          <w:rFonts w:ascii="Arial" w:hAnsi="Arial" w:cs="Arial"/>
          <w:sz w:val="24"/>
          <w:szCs w:val="24"/>
        </w:rPr>
        <w:tab/>
      </w:r>
      <w:r w:rsidRPr="00D71DB5">
        <w:rPr>
          <w:rFonts w:ascii="Arial" w:hAnsi="Arial" w:cs="Arial"/>
          <w:sz w:val="24"/>
          <w:szCs w:val="24"/>
        </w:rPr>
        <w:tab/>
      </w:r>
      <w:r w:rsidRPr="00D71DB5">
        <w:rPr>
          <w:rFonts w:ascii="Arial" w:hAnsi="Arial" w:cs="Arial"/>
          <w:sz w:val="24"/>
          <w:szCs w:val="24"/>
        </w:rPr>
        <w:tab/>
      </w:r>
      <w:r w:rsidRPr="00D71DB5">
        <w:rPr>
          <w:rFonts w:ascii="Arial" w:hAnsi="Arial" w:cs="Arial"/>
          <w:sz w:val="24"/>
          <w:szCs w:val="24"/>
        </w:rPr>
        <w:tab/>
      </w:r>
      <w:r w:rsidRPr="00D71DB5">
        <w:rPr>
          <w:rFonts w:ascii="Arial" w:hAnsi="Arial" w:cs="Arial"/>
          <w:sz w:val="24"/>
          <w:szCs w:val="24"/>
        </w:rPr>
        <w:tab/>
        <w:t>2.3</w:t>
      </w:r>
      <w:r w:rsidRPr="00D71DB5">
        <w:rPr>
          <w:rFonts w:ascii="Arial" w:hAnsi="Arial" w:cs="Arial"/>
          <w:sz w:val="24"/>
          <w:szCs w:val="24"/>
        </w:rPr>
        <w:tab/>
      </w:r>
      <w:r w:rsidRPr="00D71DB5">
        <w:rPr>
          <w:rFonts w:ascii="Arial" w:hAnsi="Arial" w:cs="Arial"/>
          <w:sz w:val="24"/>
          <w:szCs w:val="24"/>
        </w:rPr>
        <w:tab/>
        <w:t>2</w:t>
      </w:r>
      <w:r w:rsidRPr="00D71DB5">
        <w:rPr>
          <w:rFonts w:ascii="Arial" w:hAnsi="Arial" w:cs="Arial"/>
          <w:sz w:val="24"/>
          <w:szCs w:val="24"/>
        </w:rPr>
        <w:tab/>
        <w:t>STEM</w:t>
      </w:r>
    </w:p>
    <w:p w:rsidR="009B6869" w:rsidRPr="00D71DB5" w:rsidRDefault="009B6869" w:rsidP="009B6869">
      <w:pPr>
        <w:pStyle w:val="NoSpacing"/>
        <w:rPr>
          <w:rFonts w:ascii="Arial" w:hAnsi="Arial" w:cs="Arial"/>
          <w:sz w:val="24"/>
          <w:szCs w:val="24"/>
        </w:rPr>
      </w:pPr>
      <w:r w:rsidRPr="00D71DB5">
        <w:rPr>
          <w:rFonts w:ascii="Arial" w:hAnsi="Arial" w:cs="Arial"/>
          <w:sz w:val="24"/>
          <w:szCs w:val="24"/>
        </w:rPr>
        <w:t>Pathway First</w:t>
      </w:r>
      <w:r w:rsidRPr="00D71DB5">
        <w:rPr>
          <w:rFonts w:ascii="Arial" w:hAnsi="Arial" w:cs="Arial"/>
          <w:sz w:val="24"/>
          <w:szCs w:val="24"/>
        </w:rPr>
        <w:tab/>
      </w:r>
      <w:r w:rsidRPr="00D71DB5">
        <w:rPr>
          <w:rFonts w:ascii="Arial" w:hAnsi="Arial" w:cs="Arial"/>
          <w:sz w:val="24"/>
          <w:szCs w:val="24"/>
        </w:rPr>
        <w:tab/>
      </w:r>
      <w:r w:rsidRPr="00D71DB5">
        <w:rPr>
          <w:rFonts w:ascii="Arial" w:hAnsi="Arial" w:cs="Arial"/>
          <w:sz w:val="24"/>
          <w:szCs w:val="24"/>
        </w:rPr>
        <w:tab/>
      </w:r>
      <w:r w:rsidRPr="00D71DB5">
        <w:rPr>
          <w:rFonts w:ascii="Arial" w:hAnsi="Arial" w:cs="Arial"/>
          <w:sz w:val="24"/>
          <w:szCs w:val="24"/>
        </w:rPr>
        <w:tab/>
        <w:t>3.7</w:t>
      </w:r>
      <w:r w:rsidRPr="00D71DB5">
        <w:rPr>
          <w:rFonts w:ascii="Arial" w:hAnsi="Arial" w:cs="Arial"/>
          <w:sz w:val="24"/>
          <w:szCs w:val="24"/>
        </w:rPr>
        <w:tab/>
      </w:r>
      <w:r w:rsidRPr="00D71DB5">
        <w:rPr>
          <w:rFonts w:ascii="Arial" w:hAnsi="Arial" w:cs="Arial"/>
          <w:sz w:val="24"/>
          <w:szCs w:val="24"/>
        </w:rPr>
        <w:tab/>
        <w:t>1,2,3</w:t>
      </w:r>
    </w:p>
    <w:p w:rsidR="009B6869" w:rsidRDefault="009B6869" w:rsidP="00550AA1">
      <w:pPr>
        <w:rPr>
          <w:rFonts w:ascii="Arial" w:hAnsi="Arial" w:cs="Arial"/>
          <w:sz w:val="24"/>
          <w:szCs w:val="24"/>
        </w:rPr>
      </w:pPr>
    </w:p>
    <w:p w:rsidR="006C75AE" w:rsidRPr="00D71DB5" w:rsidRDefault="006C75AE" w:rsidP="00550AA1">
      <w:pPr>
        <w:rPr>
          <w:rFonts w:ascii="Arial" w:hAnsi="Arial" w:cs="Arial"/>
          <w:sz w:val="24"/>
          <w:szCs w:val="24"/>
        </w:rPr>
      </w:pPr>
      <w:r>
        <w:rPr>
          <w:rFonts w:ascii="Arial" w:hAnsi="Arial" w:cs="Arial"/>
          <w:sz w:val="24"/>
          <w:szCs w:val="24"/>
        </w:rPr>
        <w:t xml:space="preserve">The supply chain has been selected to ensure that the geography </w:t>
      </w:r>
      <w:r w:rsidR="00695E99">
        <w:rPr>
          <w:rFonts w:ascii="Arial" w:hAnsi="Arial" w:cs="Arial"/>
          <w:sz w:val="24"/>
          <w:szCs w:val="24"/>
        </w:rPr>
        <w:t>receive</w:t>
      </w:r>
      <w:r w:rsidR="00747FB8">
        <w:rPr>
          <w:rFonts w:ascii="Arial" w:hAnsi="Arial" w:cs="Arial"/>
          <w:sz w:val="24"/>
          <w:szCs w:val="24"/>
        </w:rPr>
        <w:t>s</w:t>
      </w:r>
      <w:r w:rsidR="00695E99">
        <w:rPr>
          <w:rFonts w:ascii="Arial" w:hAnsi="Arial" w:cs="Arial"/>
          <w:sz w:val="24"/>
          <w:szCs w:val="24"/>
        </w:rPr>
        <w:t xml:space="preserve"> equitable </w:t>
      </w:r>
      <w:r>
        <w:rPr>
          <w:rFonts w:ascii="Arial" w:hAnsi="Arial" w:cs="Arial"/>
          <w:sz w:val="24"/>
          <w:szCs w:val="24"/>
        </w:rPr>
        <w:t>delivery. A further mapping exercise was carried out on Wednesday 5</w:t>
      </w:r>
      <w:r w:rsidRPr="006C75AE">
        <w:rPr>
          <w:rFonts w:ascii="Arial" w:hAnsi="Arial" w:cs="Arial"/>
          <w:sz w:val="24"/>
          <w:szCs w:val="24"/>
          <w:vertAlign w:val="superscript"/>
        </w:rPr>
        <w:t>th</w:t>
      </w:r>
      <w:r>
        <w:rPr>
          <w:rFonts w:ascii="Arial" w:hAnsi="Arial" w:cs="Arial"/>
          <w:sz w:val="24"/>
          <w:szCs w:val="24"/>
        </w:rPr>
        <w:t xml:space="preserve"> October with all supply chain partners present to establish </w:t>
      </w:r>
      <w:r w:rsidR="00695E99">
        <w:rPr>
          <w:rFonts w:ascii="Arial" w:hAnsi="Arial" w:cs="Arial"/>
          <w:sz w:val="24"/>
          <w:szCs w:val="24"/>
        </w:rPr>
        <w:t xml:space="preserve">direct referral, cross referral </w:t>
      </w:r>
      <w:r>
        <w:rPr>
          <w:rFonts w:ascii="Arial" w:hAnsi="Arial" w:cs="Arial"/>
          <w:sz w:val="24"/>
          <w:szCs w:val="24"/>
        </w:rPr>
        <w:t xml:space="preserve">and joint working protocols. </w:t>
      </w:r>
    </w:p>
    <w:p w:rsidR="006C75AE" w:rsidRPr="006C75AE" w:rsidRDefault="006C75AE" w:rsidP="00D71DB5">
      <w:pPr>
        <w:pStyle w:val="NoSpacing"/>
        <w:rPr>
          <w:rFonts w:ascii="Arial" w:hAnsi="Arial" w:cs="Arial"/>
          <w:b/>
          <w:sz w:val="24"/>
          <w:szCs w:val="24"/>
        </w:rPr>
      </w:pPr>
      <w:r w:rsidRPr="006C75AE">
        <w:rPr>
          <w:rFonts w:ascii="Arial" w:hAnsi="Arial" w:cs="Arial"/>
          <w:b/>
          <w:sz w:val="24"/>
          <w:szCs w:val="24"/>
        </w:rPr>
        <w:t>Supply Chain – Building Capacity</w:t>
      </w:r>
    </w:p>
    <w:p w:rsidR="006C75AE" w:rsidRDefault="006C75AE" w:rsidP="00D71DB5">
      <w:pPr>
        <w:pStyle w:val="NoSpacing"/>
        <w:rPr>
          <w:rFonts w:ascii="Arial" w:hAnsi="Arial" w:cs="Arial"/>
          <w:sz w:val="24"/>
          <w:szCs w:val="24"/>
        </w:rPr>
      </w:pPr>
    </w:p>
    <w:p w:rsidR="003C321A" w:rsidRPr="00D71DB5" w:rsidRDefault="006C75AE" w:rsidP="00D71DB5">
      <w:pPr>
        <w:pStyle w:val="NoSpacing"/>
        <w:rPr>
          <w:rFonts w:ascii="Arial" w:hAnsi="Arial" w:cs="Arial"/>
          <w:sz w:val="24"/>
          <w:szCs w:val="24"/>
        </w:rPr>
      </w:pPr>
      <w:r>
        <w:rPr>
          <w:rFonts w:ascii="Arial" w:hAnsi="Arial" w:cs="Arial"/>
          <w:sz w:val="24"/>
          <w:szCs w:val="24"/>
        </w:rPr>
        <w:t xml:space="preserve">To ensure that </w:t>
      </w:r>
      <w:r w:rsidR="00695E99">
        <w:rPr>
          <w:rFonts w:ascii="Arial" w:hAnsi="Arial" w:cs="Arial"/>
          <w:sz w:val="24"/>
          <w:szCs w:val="24"/>
        </w:rPr>
        <w:t>delivery serves all business requests (within contractual parameters)</w:t>
      </w:r>
      <w:r>
        <w:rPr>
          <w:rFonts w:ascii="Arial" w:hAnsi="Arial" w:cs="Arial"/>
          <w:sz w:val="24"/>
          <w:szCs w:val="24"/>
        </w:rPr>
        <w:t>, t</w:t>
      </w:r>
      <w:r w:rsidR="003C321A" w:rsidRPr="00D71DB5">
        <w:rPr>
          <w:rFonts w:ascii="Arial" w:hAnsi="Arial" w:cs="Arial"/>
          <w:sz w:val="24"/>
          <w:szCs w:val="24"/>
        </w:rPr>
        <w:t xml:space="preserve">here have </w:t>
      </w:r>
      <w:r>
        <w:rPr>
          <w:rFonts w:ascii="Arial" w:hAnsi="Arial" w:cs="Arial"/>
          <w:sz w:val="24"/>
          <w:szCs w:val="24"/>
        </w:rPr>
        <w:t>al</w:t>
      </w:r>
      <w:r w:rsidR="00695E99">
        <w:rPr>
          <w:rFonts w:ascii="Arial" w:hAnsi="Arial" w:cs="Arial"/>
          <w:sz w:val="24"/>
          <w:szCs w:val="24"/>
        </w:rPr>
        <w:t>ready</w:t>
      </w:r>
      <w:r>
        <w:rPr>
          <w:rFonts w:ascii="Arial" w:hAnsi="Arial" w:cs="Arial"/>
          <w:sz w:val="24"/>
          <w:szCs w:val="24"/>
        </w:rPr>
        <w:t xml:space="preserve"> </w:t>
      </w:r>
      <w:r w:rsidR="003C321A" w:rsidRPr="00D71DB5">
        <w:rPr>
          <w:rFonts w:ascii="Arial" w:hAnsi="Arial" w:cs="Arial"/>
          <w:sz w:val="24"/>
          <w:szCs w:val="24"/>
        </w:rPr>
        <w:t>been a number of meetings</w:t>
      </w:r>
      <w:r w:rsidR="00D71DB5">
        <w:rPr>
          <w:rFonts w:ascii="Arial" w:hAnsi="Arial" w:cs="Arial"/>
          <w:sz w:val="24"/>
          <w:szCs w:val="24"/>
        </w:rPr>
        <w:t xml:space="preserve"> </w:t>
      </w:r>
      <w:r w:rsidR="003C321A" w:rsidRPr="00D71DB5">
        <w:rPr>
          <w:rFonts w:ascii="Arial" w:hAnsi="Arial" w:cs="Arial"/>
          <w:sz w:val="24"/>
          <w:szCs w:val="24"/>
        </w:rPr>
        <w:t xml:space="preserve">taken to </w:t>
      </w:r>
      <w:r w:rsidR="00931AE7">
        <w:rPr>
          <w:rFonts w:ascii="Arial" w:hAnsi="Arial" w:cs="Arial"/>
          <w:sz w:val="24"/>
          <w:szCs w:val="24"/>
        </w:rPr>
        <w:t xml:space="preserve">understand the additional provision available to </w:t>
      </w:r>
      <w:r w:rsidR="003C321A" w:rsidRPr="00D71DB5">
        <w:rPr>
          <w:rFonts w:ascii="Arial" w:hAnsi="Arial" w:cs="Arial"/>
          <w:sz w:val="24"/>
          <w:szCs w:val="24"/>
        </w:rPr>
        <w:t>underpin the initial supply chain. These include:</w:t>
      </w:r>
    </w:p>
    <w:p w:rsidR="003C321A" w:rsidRPr="00D71DB5" w:rsidRDefault="003C321A" w:rsidP="00EF00AE">
      <w:pPr>
        <w:pStyle w:val="NoSpacing"/>
        <w:numPr>
          <w:ilvl w:val="0"/>
          <w:numId w:val="11"/>
        </w:numPr>
        <w:rPr>
          <w:rFonts w:ascii="Arial" w:hAnsi="Arial" w:cs="Arial"/>
          <w:sz w:val="24"/>
          <w:szCs w:val="24"/>
        </w:rPr>
      </w:pPr>
      <w:r w:rsidRPr="00D71DB5">
        <w:rPr>
          <w:rFonts w:ascii="Arial" w:hAnsi="Arial" w:cs="Arial"/>
          <w:sz w:val="24"/>
          <w:szCs w:val="24"/>
        </w:rPr>
        <w:t>Robin Newton-Syms - The Executive Director representing the Lancashire Colleges</w:t>
      </w:r>
    </w:p>
    <w:p w:rsidR="009B6869" w:rsidRPr="00D71DB5" w:rsidRDefault="003C321A" w:rsidP="00EF00AE">
      <w:pPr>
        <w:pStyle w:val="NoSpacing"/>
        <w:numPr>
          <w:ilvl w:val="0"/>
          <w:numId w:val="11"/>
        </w:numPr>
        <w:rPr>
          <w:rFonts w:ascii="Arial" w:hAnsi="Arial" w:cs="Arial"/>
          <w:sz w:val="24"/>
          <w:szCs w:val="24"/>
        </w:rPr>
      </w:pPr>
      <w:r w:rsidRPr="00D71DB5">
        <w:rPr>
          <w:rFonts w:ascii="Arial" w:hAnsi="Arial" w:cs="Arial"/>
          <w:sz w:val="24"/>
          <w:szCs w:val="24"/>
        </w:rPr>
        <w:t>Raeleen Duthoit – Lancashire WBL Executive Foru</w:t>
      </w:r>
      <w:r w:rsidR="00D71DB5" w:rsidRPr="00D71DB5">
        <w:rPr>
          <w:rFonts w:ascii="Arial" w:hAnsi="Arial" w:cs="Arial"/>
          <w:sz w:val="24"/>
          <w:szCs w:val="24"/>
        </w:rPr>
        <w:t xml:space="preserve">m </w:t>
      </w:r>
      <w:r w:rsidRPr="00D71DB5">
        <w:rPr>
          <w:rFonts w:ascii="Arial" w:hAnsi="Arial" w:cs="Arial"/>
          <w:sz w:val="24"/>
          <w:szCs w:val="24"/>
        </w:rPr>
        <w:t xml:space="preserve">and </w:t>
      </w:r>
      <w:r w:rsidR="00D71DB5" w:rsidRPr="00D71DB5">
        <w:rPr>
          <w:rFonts w:ascii="Arial" w:hAnsi="Arial" w:cs="Arial"/>
          <w:sz w:val="24"/>
          <w:szCs w:val="24"/>
        </w:rPr>
        <w:t xml:space="preserve">representing </w:t>
      </w:r>
      <w:r w:rsidRPr="00D71DB5">
        <w:rPr>
          <w:rFonts w:ascii="Arial" w:hAnsi="Arial" w:cs="Arial"/>
          <w:sz w:val="24"/>
          <w:szCs w:val="24"/>
        </w:rPr>
        <w:t>Lancashire Employment and Skills</w:t>
      </w:r>
      <w:r w:rsidR="00D71DB5" w:rsidRPr="00D71DB5">
        <w:rPr>
          <w:rFonts w:ascii="Arial" w:hAnsi="Arial" w:cs="Arial"/>
          <w:sz w:val="24"/>
          <w:szCs w:val="24"/>
        </w:rPr>
        <w:t xml:space="preserve"> Executive Partnership (LESEP)</w:t>
      </w:r>
      <w:r w:rsidRPr="00D71DB5">
        <w:rPr>
          <w:rFonts w:ascii="Arial" w:hAnsi="Arial" w:cs="Arial"/>
          <w:sz w:val="24"/>
          <w:szCs w:val="24"/>
        </w:rPr>
        <w:t xml:space="preserve"> </w:t>
      </w:r>
    </w:p>
    <w:p w:rsidR="00D71DB5" w:rsidRDefault="00D71DB5" w:rsidP="00EF00AE">
      <w:pPr>
        <w:pStyle w:val="NoSpacing"/>
        <w:numPr>
          <w:ilvl w:val="0"/>
          <w:numId w:val="11"/>
        </w:numPr>
        <w:rPr>
          <w:rFonts w:ascii="Arial" w:hAnsi="Arial" w:cs="Arial"/>
          <w:sz w:val="24"/>
          <w:szCs w:val="24"/>
        </w:rPr>
      </w:pPr>
      <w:r w:rsidRPr="00D71DB5">
        <w:rPr>
          <w:rFonts w:ascii="Arial" w:hAnsi="Arial" w:cs="Arial"/>
          <w:sz w:val="24"/>
          <w:szCs w:val="24"/>
        </w:rPr>
        <w:t>Karl Shaw –</w:t>
      </w:r>
      <w:r>
        <w:rPr>
          <w:rFonts w:ascii="Arial" w:hAnsi="Arial" w:cs="Arial"/>
          <w:sz w:val="24"/>
          <w:szCs w:val="24"/>
        </w:rPr>
        <w:t xml:space="preserve"> </w:t>
      </w:r>
      <w:r w:rsidRPr="00D71DB5">
        <w:rPr>
          <w:rFonts w:ascii="Arial" w:hAnsi="Arial" w:cs="Arial"/>
          <w:sz w:val="24"/>
          <w:szCs w:val="24"/>
        </w:rPr>
        <w:t>Portland Training representing Dutton Recruitment Limited who specialise in the supply of labour to the Construction, E</w:t>
      </w:r>
      <w:r w:rsidR="002D23E9">
        <w:rPr>
          <w:rFonts w:ascii="Arial" w:hAnsi="Arial" w:cs="Arial"/>
          <w:sz w:val="24"/>
          <w:szCs w:val="24"/>
        </w:rPr>
        <w:t>ngineering and Health &amp; Social C</w:t>
      </w:r>
      <w:r w:rsidRPr="00D71DB5">
        <w:rPr>
          <w:rFonts w:ascii="Arial" w:hAnsi="Arial" w:cs="Arial"/>
          <w:sz w:val="24"/>
          <w:szCs w:val="24"/>
        </w:rPr>
        <w:t>are sectors</w:t>
      </w:r>
    </w:p>
    <w:p w:rsidR="00D71DB5" w:rsidRPr="00D71DB5" w:rsidRDefault="00D71DB5" w:rsidP="00EF00AE">
      <w:pPr>
        <w:pStyle w:val="NoSpacing"/>
        <w:numPr>
          <w:ilvl w:val="0"/>
          <w:numId w:val="11"/>
        </w:numPr>
        <w:rPr>
          <w:rFonts w:ascii="Arial" w:hAnsi="Arial" w:cs="Arial"/>
          <w:sz w:val="24"/>
          <w:szCs w:val="24"/>
        </w:rPr>
      </w:pPr>
      <w:r>
        <w:rPr>
          <w:rFonts w:ascii="Arial" w:hAnsi="Arial" w:cs="Arial"/>
          <w:sz w:val="24"/>
          <w:szCs w:val="24"/>
        </w:rPr>
        <w:t xml:space="preserve">Current supplier Solvo Vir – to discuss their progress towards securing Apprenticeship status for delivery of smart meter installation </w:t>
      </w:r>
      <w:r w:rsidR="00747FB8">
        <w:rPr>
          <w:rFonts w:ascii="Arial" w:hAnsi="Arial" w:cs="Arial"/>
          <w:sz w:val="24"/>
          <w:szCs w:val="24"/>
        </w:rPr>
        <w:t>engineers</w:t>
      </w:r>
    </w:p>
    <w:p w:rsidR="002D15DA" w:rsidRDefault="002D15DA" w:rsidP="00550AA1">
      <w:pPr>
        <w:rPr>
          <w:rFonts w:ascii="Arial" w:hAnsi="Arial" w:cs="Arial"/>
          <w:sz w:val="24"/>
          <w:szCs w:val="24"/>
        </w:rPr>
      </w:pPr>
    </w:p>
    <w:p w:rsidR="00A71AC4" w:rsidRPr="00030DA9" w:rsidRDefault="00461EB4" w:rsidP="001D11DA">
      <w:pPr>
        <w:pStyle w:val="NoSpacing"/>
        <w:rPr>
          <w:rFonts w:ascii="Arial" w:hAnsi="Arial" w:cs="Arial"/>
          <w:b/>
          <w:sz w:val="24"/>
          <w:szCs w:val="24"/>
        </w:rPr>
      </w:pPr>
      <w:r>
        <w:rPr>
          <w:rFonts w:ascii="Arial" w:hAnsi="Arial" w:cs="Arial"/>
          <w:b/>
          <w:sz w:val="24"/>
          <w:szCs w:val="24"/>
        </w:rPr>
        <w:t>2.6.</w:t>
      </w:r>
      <w:r>
        <w:rPr>
          <w:rFonts w:ascii="Arial" w:hAnsi="Arial" w:cs="Arial"/>
          <w:b/>
          <w:sz w:val="24"/>
          <w:szCs w:val="24"/>
        </w:rPr>
        <w:tab/>
      </w:r>
      <w:r w:rsidR="00A71AC4" w:rsidRPr="00030DA9">
        <w:rPr>
          <w:rFonts w:ascii="Arial" w:hAnsi="Arial" w:cs="Arial"/>
          <w:b/>
          <w:sz w:val="24"/>
          <w:szCs w:val="24"/>
        </w:rPr>
        <w:t>Delivery model</w:t>
      </w:r>
    </w:p>
    <w:p w:rsidR="00A71AC4" w:rsidRPr="001D11DA" w:rsidRDefault="00A71AC4" w:rsidP="001D11DA">
      <w:pPr>
        <w:pStyle w:val="NoSpacing"/>
        <w:rPr>
          <w:rFonts w:ascii="Arial" w:hAnsi="Arial" w:cs="Arial"/>
          <w:sz w:val="24"/>
          <w:szCs w:val="24"/>
        </w:rPr>
      </w:pPr>
      <w:r w:rsidRPr="001D11DA">
        <w:rPr>
          <w:rFonts w:ascii="Arial" w:hAnsi="Arial" w:cs="Arial"/>
          <w:sz w:val="24"/>
          <w:szCs w:val="24"/>
        </w:rPr>
        <w:t xml:space="preserve">With award of contract delayed, modelling at this date is in the initial stages, with all supply chain partners engaged and fully involved in the development of the model. </w:t>
      </w:r>
    </w:p>
    <w:p w:rsidR="001D11DA" w:rsidRDefault="001D11DA" w:rsidP="001D11DA">
      <w:pPr>
        <w:pStyle w:val="NoSpacing"/>
        <w:rPr>
          <w:rFonts w:ascii="Arial" w:hAnsi="Arial" w:cs="Arial"/>
          <w:sz w:val="24"/>
          <w:szCs w:val="24"/>
        </w:rPr>
      </w:pPr>
    </w:p>
    <w:p w:rsidR="00235F38" w:rsidRPr="001D11DA" w:rsidRDefault="00235F38" w:rsidP="001D11DA">
      <w:pPr>
        <w:pStyle w:val="NoSpacing"/>
        <w:rPr>
          <w:rFonts w:ascii="Arial" w:hAnsi="Arial" w:cs="Arial"/>
          <w:sz w:val="24"/>
          <w:szCs w:val="24"/>
        </w:rPr>
      </w:pPr>
      <w:r w:rsidRPr="001D11DA">
        <w:rPr>
          <w:rFonts w:ascii="Arial" w:hAnsi="Arial" w:cs="Arial"/>
          <w:sz w:val="24"/>
          <w:szCs w:val="24"/>
        </w:rPr>
        <w:t xml:space="preserve">The following are revised drafts of process flow </w:t>
      </w:r>
      <w:r w:rsidR="00BB1C24" w:rsidRPr="001D11DA">
        <w:rPr>
          <w:rFonts w:ascii="Arial" w:hAnsi="Arial" w:cs="Arial"/>
          <w:sz w:val="24"/>
          <w:szCs w:val="24"/>
        </w:rPr>
        <w:t>diagrams</w:t>
      </w:r>
      <w:r w:rsidR="00161575">
        <w:rPr>
          <w:rFonts w:ascii="Arial" w:hAnsi="Arial" w:cs="Arial"/>
          <w:sz w:val="24"/>
          <w:szCs w:val="24"/>
        </w:rPr>
        <w:t xml:space="preserve"> </w:t>
      </w:r>
      <w:r w:rsidRPr="001D11DA">
        <w:rPr>
          <w:rFonts w:ascii="Arial" w:hAnsi="Arial" w:cs="Arial"/>
          <w:sz w:val="24"/>
          <w:szCs w:val="24"/>
        </w:rPr>
        <w:t xml:space="preserve">for the new contract, designated Q148 SSfW by the learndirect Quality Function. </w:t>
      </w:r>
      <w:r w:rsidR="00161575">
        <w:rPr>
          <w:rFonts w:ascii="Arial" w:hAnsi="Arial" w:cs="Arial"/>
          <w:sz w:val="24"/>
          <w:szCs w:val="24"/>
        </w:rPr>
        <w:t>T</w:t>
      </w:r>
      <w:r w:rsidRPr="001D11DA">
        <w:rPr>
          <w:rFonts w:ascii="Arial" w:hAnsi="Arial" w:cs="Arial"/>
          <w:sz w:val="24"/>
          <w:szCs w:val="24"/>
        </w:rPr>
        <w:t>here are still aspects requiring further clarity, but at this stage it is flow diagram stage only with narrative following</w:t>
      </w:r>
      <w:r w:rsidR="00161575">
        <w:rPr>
          <w:rFonts w:ascii="Arial" w:hAnsi="Arial" w:cs="Arial"/>
          <w:sz w:val="24"/>
          <w:szCs w:val="24"/>
        </w:rPr>
        <w:t xml:space="preserve">, </w:t>
      </w:r>
      <w:r w:rsidRPr="001D11DA">
        <w:rPr>
          <w:rFonts w:ascii="Arial" w:hAnsi="Arial" w:cs="Arial"/>
          <w:sz w:val="24"/>
          <w:szCs w:val="24"/>
        </w:rPr>
        <w:t xml:space="preserve">the details </w:t>
      </w:r>
      <w:r w:rsidR="00161575">
        <w:rPr>
          <w:rFonts w:ascii="Arial" w:hAnsi="Arial" w:cs="Arial"/>
          <w:sz w:val="24"/>
          <w:szCs w:val="24"/>
        </w:rPr>
        <w:t xml:space="preserve">of which will inform </w:t>
      </w:r>
      <w:r w:rsidR="000643A7">
        <w:rPr>
          <w:rFonts w:ascii="Arial" w:hAnsi="Arial" w:cs="Arial"/>
          <w:sz w:val="24"/>
          <w:szCs w:val="24"/>
        </w:rPr>
        <w:t>the final flow completion. learndirect</w:t>
      </w:r>
      <w:r w:rsidRPr="001D11DA">
        <w:rPr>
          <w:rFonts w:ascii="Arial" w:hAnsi="Arial" w:cs="Arial"/>
          <w:sz w:val="24"/>
          <w:szCs w:val="24"/>
        </w:rPr>
        <w:t xml:space="preserve"> will </w:t>
      </w:r>
      <w:r w:rsidR="000643A7">
        <w:rPr>
          <w:rFonts w:ascii="Arial" w:hAnsi="Arial" w:cs="Arial"/>
          <w:sz w:val="24"/>
          <w:szCs w:val="24"/>
        </w:rPr>
        <w:t xml:space="preserve">undertake a </w:t>
      </w:r>
      <w:r w:rsidRPr="001D11DA">
        <w:rPr>
          <w:rFonts w:ascii="Arial" w:hAnsi="Arial" w:cs="Arial"/>
          <w:sz w:val="24"/>
          <w:szCs w:val="24"/>
        </w:rPr>
        <w:t>wider team review of the Visio flows via Webex, scheduled for the 14</w:t>
      </w:r>
      <w:r w:rsidRPr="001D11DA">
        <w:rPr>
          <w:rFonts w:ascii="Arial" w:hAnsi="Arial" w:cs="Arial"/>
          <w:sz w:val="24"/>
          <w:szCs w:val="24"/>
          <w:vertAlign w:val="superscript"/>
        </w:rPr>
        <w:t>th</w:t>
      </w:r>
      <w:r w:rsidRPr="001D11DA">
        <w:rPr>
          <w:rFonts w:ascii="Arial" w:hAnsi="Arial" w:cs="Arial"/>
          <w:sz w:val="24"/>
          <w:szCs w:val="24"/>
        </w:rPr>
        <w:t xml:space="preserve"> of October. </w:t>
      </w:r>
    </w:p>
    <w:p w:rsidR="000A21EC" w:rsidRDefault="004D5219" w:rsidP="00A71AC4">
      <w:pPr>
        <w:pStyle w:val="NoSpacing"/>
      </w:pPr>
      <w:r>
        <w:object w:dxaOrig="24765" w:dyaOrig="131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5.2pt;height:4in" o:ole="">
            <v:imagedata r:id="rId10" o:title=""/>
          </v:shape>
          <o:OLEObject Type="Embed" ProgID="Visio.Drawing.15" ShapeID="_x0000_i1025" DrawAspect="Content" ObjectID="_1537795222" r:id="rId11"/>
        </w:object>
      </w:r>
    </w:p>
    <w:p w:rsidR="004D5219" w:rsidRDefault="004D5219" w:rsidP="00A71AC4">
      <w:pPr>
        <w:pStyle w:val="NoSpacing"/>
      </w:pPr>
    </w:p>
    <w:p w:rsidR="004D5219" w:rsidRDefault="004D5219" w:rsidP="00A71AC4">
      <w:pPr>
        <w:pStyle w:val="NoSpacing"/>
      </w:pPr>
    </w:p>
    <w:p w:rsidR="000A21EC" w:rsidRDefault="000A21EC" w:rsidP="00A71AC4">
      <w:pPr>
        <w:pStyle w:val="NoSpacing"/>
      </w:pPr>
      <w:r>
        <w:object w:dxaOrig="24765" w:dyaOrig="13140">
          <v:shape id="_x0000_i1026" type="#_x0000_t75" style="width:475.2pt;height:4in" o:ole="">
            <v:imagedata r:id="rId12" o:title=""/>
          </v:shape>
          <o:OLEObject Type="Embed" ProgID="Visio.Drawing.15" ShapeID="_x0000_i1026" DrawAspect="Content" ObjectID="_1537795223" r:id="rId13"/>
        </w:object>
      </w:r>
    </w:p>
    <w:p w:rsidR="000A21EC" w:rsidRPr="000A21EC" w:rsidRDefault="000A21EC" w:rsidP="00A71AC4">
      <w:pPr>
        <w:pStyle w:val="NoSpacing"/>
        <w:rPr>
          <w:rFonts w:ascii="Arial" w:hAnsi="Arial" w:cs="Arial"/>
          <w:sz w:val="16"/>
          <w:szCs w:val="16"/>
        </w:rPr>
      </w:pPr>
    </w:p>
    <w:p w:rsidR="00A71AC4" w:rsidRDefault="00A71AC4" w:rsidP="009600DC">
      <w:pPr>
        <w:pStyle w:val="NoSpacing"/>
      </w:pPr>
    </w:p>
    <w:p w:rsidR="00A71AC4" w:rsidRDefault="00CC131C" w:rsidP="009600DC">
      <w:pPr>
        <w:pStyle w:val="NoSpacing"/>
      </w:pPr>
      <w:r>
        <w:object w:dxaOrig="24765" w:dyaOrig="13140">
          <v:shape id="_x0000_i1027" type="#_x0000_t75" style="width:475.2pt;height:280.8pt" o:ole="">
            <v:imagedata r:id="rId14" o:title=""/>
          </v:shape>
          <o:OLEObject Type="Embed" ProgID="Visio.Drawing.15" ShapeID="_x0000_i1027" DrawAspect="Content" ObjectID="_1537795224" r:id="rId15"/>
        </w:object>
      </w:r>
    </w:p>
    <w:p w:rsidR="00CC131C" w:rsidRDefault="00CC131C" w:rsidP="009600DC">
      <w:pPr>
        <w:pStyle w:val="NoSpacing"/>
      </w:pPr>
    </w:p>
    <w:p w:rsidR="00CC131C" w:rsidRDefault="00CC131C" w:rsidP="009600DC">
      <w:pPr>
        <w:pStyle w:val="NoSpacing"/>
      </w:pPr>
    </w:p>
    <w:p w:rsidR="00A71AC4" w:rsidRDefault="00CC131C" w:rsidP="009600DC">
      <w:pPr>
        <w:pStyle w:val="NoSpacing"/>
      </w:pPr>
      <w:r>
        <w:object w:dxaOrig="24765" w:dyaOrig="13140">
          <v:shape id="_x0000_i1028" type="#_x0000_t75" style="width:475.2pt;height:302.4pt" o:ole="">
            <v:imagedata r:id="rId16" o:title=""/>
          </v:shape>
          <o:OLEObject Type="Embed" ProgID="Visio.Drawing.15" ShapeID="_x0000_i1028" DrawAspect="Content" ObjectID="_1537795225" r:id="rId17"/>
        </w:object>
      </w:r>
    </w:p>
    <w:p w:rsidR="00A71AC4" w:rsidRDefault="00CC131C" w:rsidP="009600DC">
      <w:pPr>
        <w:pStyle w:val="NoSpacing"/>
        <w:rPr>
          <w:rFonts w:ascii="Arial" w:hAnsi="Arial" w:cs="Arial"/>
          <w:sz w:val="24"/>
          <w:szCs w:val="24"/>
        </w:rPr>
      </w:pPr>
      <w:r>
        <w:object w:dxaOrig="24765" w:dyaOrig="13140">
          <v:shape id="_x0000_i1029" type="#_x0000_t75" style="width:475.2pt;height:273.6pt" o:ole="">
            <v:imagedata r:id="rId18" o:title=""/>
          </v:shape>
          <o:OLEObject Type="Embed" ProgID="Visio.Drawing.15" ShapeID="_x0000_i1029" DrawAspect="Content" ObjectID="_1537795226" r:id="rId19"/>
        </w:object>
      </w:r>
    </w:p>
    <w:p w:rsidR="00FB610F" w:rsidRDefault="00FB610F" w:rsidP="009600DC">
      <w:pPr>
        <w:pStyle w:val="NoSpacing"/>
        <w:rPr>
          <w:rFonts w:ascii="Arial" w:hAnsi="Arial" w:cs="Arial"/>
          <w:sz w:val="24"/>
          <w:szCs w:val="24"/>
        </w:rPr>
      </w:pPr>
    </w:p>
    <w:p w:rsidR="008A102D" w:rsidRPr="008A102D" w:rsidRDefault="00461EB4" w:rsidP="009600DC">
      <w:pPr>
        <w:pStyle w:val="NoSpacing"/>
        <w:rPr>
          <w:rFonts w:ascii="Arial" w:hAnsi="Arial" w:cs="Arial"/>
          <w:b/>
          <w:sz w:val="24"/>
          <w:szCs w:val="24"/>
        </w:rPr>
      </w:pPr>
      <w:r>
        <w:rPr>
          <w:rFonts w:ascii="Arial" w:hAnsi="Arial" w:cs="Arial"/>
          <w:b/>
          <w:sz w:val="24"/>
          <w:szCs w:val="24"/>
        </w:rPr>
        <w:t>2.7.</w:t>
      </w:r>
      <w:r>
        <w:rPr>
          <w:rFonts w:ascii="Arial" w:hAnsi="Arial" w:cs="Arial"/>
          <w:b/>
          <w:sz w:val="24"/>
          <w:szCs w:val="24"/>
        </w:rPr>
        <w:tab/>
      </w:r>
      <w:r w:rsidR="008A102D" w:rsidRPr="008A102D">
        <w:rPr>
          <w:rFonts w:ascii="Arial" w:hAnsi="Arial" w:cs="Arial"/>
          <w:b/>
          <w:sz w:val="24"/>
          <w:szCs w:val="24"/>
        </w:rPr>
        <w:t>Contract Profiles</w:t>
      </w:r>
    </w:p>
    <w:p w:rsidR="008A102D" w:rsidRDefault="008A102D" w:rsidP="009600DC">
      <w:pPr>
        <w:pStyle w:val="NoSpacing"/>
        <w:rPr>
          <w:rFonts w:ascii="Arial" w:hAnsi="Arial" w:cs="Arial"/>
          <w:sz w:val="24"/>
          <w:szCs w:val="24"/>
        </w:rPr>
      </w:pPr>
    </w:p>
    <w:p w:rsidR="008A102D" w:rsidRDefault="008A102D" w:rsidP="009600DC">
      <w:pPr>
        <w:pStyle w:val="NoSpacing"/>
        <w:rPr>
          <w:rFonts w:ascii="Arial" w:hAnsi="Arial" w:cs="Arial"/>
          <w:sz w:val="24"/>
          <w:szCs w:val="24"/>
        </w:rPr>
      </w:pPr>
      <w:r>
        <w:rPr>
          <w:rFonts w:ascii="Arial" w:hAnsi="Arial" w:cs="Arial"/>
          <w:sz w:val="24"/>
          <w:szCs w:val="24"/>
        </w:rPr>
        <w:t>Following delays to Award of Contract, learndirect is currently undertaking re-profiling to ensure that August and September profiles are subsumed into the truncated delivery period.</w:t>
      </w:r>
    </w:p>
    <w:p w:rsidR="008A102D" w:rsidRDefault="008A102D" w:rsidP="009600DC">
      <w:pPr>
        <w:pStyle w:val="NoSpacing"/>
        <w:rPr>
          <w:rFonts w:ascii="Arial" w:hAnsi="Arial" w:cs="Arial"/>
          <w:sz w:val="24"/>
          <w:szCs w:val="24"/>
        </w:rPr>
      </w:pPr>
    </w:p>
    <w:p w:rsidR="008A102D" w:rsidRDefault="008A102D" w:rsidP="009600DC">
      <w:pPr>
        <w:pStyle w:val="NoSpacing"/>
        <w:rPr>
          <w:rFonts w:ascii="Arial" w:hAnsi="Arial" w:cs="Arial"/>
          <w:sz w:val="24"/>
          <w:szCs w:val="24"/>
        </w:rPr>
      </w:pPr>
      <w:r>
        <w:rPr>
          <w:rFonts w:ascii="Arial" w:hAnsi="Arial" w:cs="Arial"/>
          <w:sz w:val="24"/>
          <w:szCs w:val="24"/>
        </w:rPr>
        <w:t>These are to be confirmed following Contract Performance meetings to be held with the Skills Funding Agency Contrac</w:t>
      </w:r>
      <w:r w:rsidR="004C2EA6">
        <w:rPr>
          <w:rFonts w:ascii="Arial" w:hAnsi="Arial" w:cs="Arial"/>
          <w:sz w:val="24"/>
          <w:szCs w:val="24"/>
        </w:rPr>
        <w:t>t Manager, which has yet to be confirmed</w:t>
      </w:r>
      <w:r>
        <w:rPr>
          <w:rFonts w:ascii="Arial" w:hAnsi="Arial" w:cs="Arial"/>
          <w:sz w:val="24"/>
          <w:szCs w:val="24"/>
        </w:rPr>
        <w:t xml:space="preserve">. </w:t>
      </w:r>
    </w:p>
    <w:p w:rsidR="008A102D" w:rsidRDefault="008A102D" w:rsidP="009600DC">
      <w:pPr>
        <w:pStyle w:val="NoSpacing"/>
        <w:rPr>
          <w:rFonts w:ascii="Arial" w:hAnsi="Arial" w:cs="Arial"/>
          <w:sz w:val="24"/>
          <w:szCs w:val="24"/>
        </w:rPr>
      </w:pPr>
    </w:p>
    <w:p w:rsidR="00A905CE" w:rsidRDefault="00A905CE" w:rsidP="009600DC">
      <w:pPr>
        <w:pStyle w:val="NoSpacing"/>
        <w:rPr>
          <w:rFonts w:ascii="Arial" w:hAnsi="Arial" w:cs="Arial"/>
          <w:b/>
          <w:sz w:val="24"/>
          <w:szCs w:val="24"/>
        </w:rPr>
      </w:pPr>
    </w:p>
    <w:p w:rsidR="00570B98" w:rsidRPr="009600DC" w:rsidRDefault="00570B98" w:rsidP="009600DC">
      <w:pPr>
        <w:pStyle w:val="NoSpacing"/>
        <w:rPr>
          <w:rFonts w:ascii="Arial" w:hAnsi="Arial" w:cs="Arial"/>
          <w:b/>
          <w:sz w:val="24"/>
          <w:szCs w:val="24"/>
        </w:rPr>
      </w:pPr>
      <w:r w:rsidRPr="009600DC">
        <w:rPr>
          <w:rFonts w:ascii="Arial" w:hAnsi="Arial" w:cs="Arial"/>
          <w:b/>
          <w:sz w:val="24"/>
          <w:szCs w:val="24"/>
        </w:rPr>
        <w:t>3.0</w:t>
      </w:r>
      <w:r w:rsidRPr="009600DC">
        <w:rPr>
          <w:rFonts w:ascii="Arial" w:hAnsi="Arial" w:cs="Arial"/>
          <w:b/>
          <w:sz w:val="24"/>
          <w:szCs w:val="24"/>
        </w:rPr>
        <w:tab/>
      </w:r>
      <w:r w:rsidR="00A211E1">
        <w:rPr>
          <w:rFonts w:ascii="Arial" w:hAnsi="Arial" w:cs="Arial"/>
          <w:b/>
          <w:sz w:val="24"/>
          <w:szCs w:val="24"/>
        </w:rPr>
        <w:t xml:space="preserve">OPERATIONAL </w:t>
      </w:r>
      <w:r w:rsidR="00415803">
        <w:rPr>
          <w:rFonts w:ascii="Arial" w:hAnsi="Arial" w:cs="Arial"/>
          <w:b/>
          <w:sz w:val="24"/>
          <w:szCs w:val="24"/>
        </w:rPr>
        <w:t>P</w:t>
      </w:r>
      <w:r w:rsidR="006F56C6">
        <w:rPr>
          <w:rFonts w:ascii="Arial" w:hAnsi="Arial" w:cs="Arial"/>
          <w:b/>
          <w:sz w:val="24"/>
          <w:szCs w:val="24"/>
        </w:rPr>
        <w:t>ROGRESS</w:t>
      </w:r>
    </w:p>
    <w:p w:rsidR="00FE2513" w:rsidRDefault="00FE2513" w:rsidP="009600DC">
      <w:pPr>
        <w:pStyle w:val="NoSpacing"/>
        <w:rPr>
          <w:rFonts w:ascii="Arial" w:hAnsi="Arial" w:cs="Arial"/>
          <w:sz w:val="24"/>
          <w:szCs w:val="24"/>
        </w:rPr>
      </w:pPr>
    </w:p>
    <w:p w:rsidR="00A905CE" w:rsidRPr="00A905CE" w:rsidRDefault="006F56C6" w:rsidP="009600DC">
      <w:pPr>
        <w:pStyle w:val="NoSpacing"/>
        <w:rPr>
          <w:rFonts w:ascii="Arial" w:hAnsi="Arial" w:cs="Arial"/>
          <w:b/>
          <w:sz w:val="24"/>
          <w:szCs w:val="24"/>
        </w:rPr>
      </w:pPr>
      <w:r>
        <w:rPr>
          <w:rFonts w:ascii="Arial" w:hAnsi="Arial" w:cs="Arial"/>
          <w:b/>
          <w:sz w:val="24"/>
          <w:szCs w:val="24"/>
        </w:rPr>
        <w:t>3.1.</w:t>
      </w:r>
      <w:r>
        <w:rPr>
          <w:rFonts w:ascii="Arial" w:hAnsi="Arial" w:cs="Arial"/>
          <w:b/>
          <w:sz w:val="24"/>
          <w:szCs w:val="24"/>
        </w:rPr>
        <w:tab/>
      </w:r>
      <w:r w:rsidR="00415803">
        <w:rPr>
          <w:rFonts w:ascii="Arial" w:hAnsi="Arial" w:cs="Arial"/>
          <w:b/>
          <w:sz w:val="24"/>
          <w:szCs w:val="24"/>
        </w:rPr>
        <w:t>Implementation</w:t>
      </w:r>
    </w:p>
    <w:p w:rsidR="00A905CE" w:rsidRDefault="00A905CE" w:rsidP="009600DC">
      <w:pPr>
        <w:pStyle w:val="NoSpacing"/>
        <w:rPr>
          <w:rFonts w:ascii="Arial" w:hAnsi="Arial" w:cs="Arial"/>
          <w:sz w:val="24"/>
          <w:szCs w:val="24"/>
        </w:rPr>
      </w:pPr>
    </w:p>
    <w:p w:rsidR="009B4C30" w:rsidRDefault="00A905CE" w:rsidP="009600DC">
      <w:pPr>
        <w:pStyle w:val="NoSpacing"/>
        <w:rPr>
          <w:rFonts w:ascii="Arial" w:hAnsi="Arial" w:cs="Arial"/>
          <w:sz w:val="24"/>
          <w:szCs w:val="24"/>
        </w:rPr>
      </w:pPr>
      <w:r>
        <w:rPr>
          <w:rFonts w:ascii="Arial" w:hAnsi="Arial" w:cs="Arial"/>
          <w:sz w:val="24"/>
          <w:szCs w:val="24"/>
        </w:rPr>
        <w:t xml:space="preserve">A full implementation process was </w:t>
      </w:r>
      <w:r w:rsidR="009B4C30">
        <w:rPr>
          <w:rFonts w:ascii="Arial" w:hAnsi="Arial" w:cs="Arial"/>
          <w:sz w:val="24"/>
          <w:szCs w:val="24"/>
        </w:rPr>
        <w:t>set in motion following award of contract</w:t>
      </w:r>
      <w:r w:rsidR="00A96CAA">
        <w:rPr>
          <w:rFonts w:ascii="Arial" w:hAnsi="Arial" w:cs="Arial"/>
          <w:sz w:val="24"/>
          <w:szCs w:val="24"/>
        </w:rPr>
        <w:t xml:space="preserve">. </w:t>
      </w:r>
      <w:r w:rsidR="009B4C30">
        <w:rPr>
          <w:rFonts w:ascii="Arial" w:hAnsi="Arial" w:cs="Arial"/>
          <w:sz w:val="24"/>
          <w:szCs w:val="24"/>
        </w:rPr>
        <w:t xml:space="preserve">This has seen </w:t>
      </w:r>
      <w:r w:rsidR="00C921E2">
        <w:rPr>
          <w:rFonts w:ascii="Arial" w:hAnsi="Arial" w:cs="Arial"/>
          <w:sz w:val="24"/>
          <w:szCs w:val="24"/>
        </w:rPr>
        <w:t>learndirect Senior Managers including Operational Directors manage a range of key work stream activities to include:</w:t>
      </w:r>
    </w:p>
    <w:p w:rsidR="00C921E2" w:rsidRDefault="00C921E2" w:rsidP="00EF00AE">
      <w:pPr>
        <w:pStyle w:val="NoSpacing"/>
        <w:numPr>
          <w:ilvl w:val="0"/>
          <w:numId w:val="6"/>
        </w:numPr>
        <w:rPr>
          <w:rFonts w:ascii="Arial" w:hAnsi="Arial" w:cs="Arial"/>
          <w:sz w:val="24"/>
          <w:szCs w:val="24"/>
        </w:rPr>
      </w:pPr>
      <w:r>
        <w:rPr>
          <w:rFonts w:ascii="Arial" w:hAnsi="Arial" w:cs="Arial"/>
          <w:sz w:val="24"/>
          <w:szCs w:val="24"/>
        </w:rPr>
        <w:t>Project Management - Lead appointed</w:t>
      </w:r>
    </w:p>
    <w:p w:rsidR="00A96CAA" w:rsidRDefault="00C921E2" w:rsidP="00EF00AE">
      <w:pPr>
        <w:pStyle w:val="NoSpacing"/>
        <w:numPr>
          <w:ilvl w:val="0"/>
          <w:numId w:val="6"/>
        </w:numPr>
        <w:rPr>
          <w:rFonts w:ascii="Arial" w:hAnsi="Arial" w:cs="Arial"/>
          <w:sz w:val="24"/>
          <w:szCs w:val="24"/>
        </w:rPr>
      </w:pPr>
      <w:r>
        <w:rPr>
          <w:rFonts w:ascii="Arial" w:hAnsi="Arial" w:cs="Arial"/>
          <w:sz w:val="24"/>
          <w:szCs w:val="24"/>
        </w:rPr>
        <w:t xml:space="preserve">People; Property; learner/employer acquisition; </w:t>
      </w:r>
    </w:p>
    <w:p w:rsidR="00A96CAA" w:rsidRDefault="00A96CAA" w:rsidP="00EF00AE">
      <w:pPr>
        <w:pStyle w:val="NoSpacing"/>
        <w:numPr>
          <w:ilvl w:val="0"/>
          <w:numId w:val="6"/>
        </w:numPr>
        <w:rPr>
          <w:rFonts w:ascii="Arial" w:hAnsi="Arial" w:cs="Arial"/>
          <w:sz w:val="24"/>
          <w:szCs w:val="24"/>
        </w:rPr>
      </w:pPr>
      <w:r>
        <w:rPr>
          <w:rFonts w:ascii="Arial" w:hAnsi="Arial" w:cs="Arial"/>
          <w:sz w:val="24"/>
          <w:szCs w:val="24"/>
        </w:rPr>
        <w:t>O</w:t>
      </w:r>
      <w:r w:rsidR="00C921E2">
        <w:rPr>
          <w:rFonts w:ascii="Arial" w:hAnsi="Arial" w:cs="Arial"/>
          <w:sz w:val="24"/>
          <w:szCs w:val="24"/>
        </w:rPr>
        <w:t xml:space="preserve">perational delivery; supply chain; technology alignment; </w:t>
      </w:r>
    </w:p>
    <w:p w:rsidR="00C921E2" w:rsidRDefault="00A96CAA" w:rsidP="00EF00AE">
      <w:pPr>
        <w:pStyle w:val="NoSpacing"/>
        <w:numPr>
          <w:ilvl w:val="0"/>
          <w:numId w:val="6"/>
        </w:numPr>
        <w:rPr>
          <w:rFonts w:ascii="Arial" w:hAnsi="Arial" w:cs="Arial"/>
          <w:sz w:val="24"/>
          <w:szCs w:val="24"/>
        </w:rPr>
      </w:pPr>
      <w:r>
        <w:rPr>
          <w:rFonts w:ascii="Arial" w:hAnsi="Arial" w:cs="Arial"/>
          <w:sz w:val="24"/>
          <w:szCs w:val="24"/>
        </w:rPr>
        <w:t>C</w:t>
      </w:r>
      <w:r w:rsidR="00C921E2">
        <w:rPr>
          <w:rFonts w:ascii="Arial" w:hAnsi="Arial" w:cs="Arial"/>
          <w:sz w:val="24"/>
          <w:szCs w:val="24"/>
        </w:rPr>
        <w:t>ontent; learner journey; orientation; MI; governance; finance</w:t>
      </w:r>
      <w:r w:rsidR="00D76A0A">
        <w:rPr>
          <w:rFonts w:ascii="Arial" w:hAnsi="Arial" w:cs="Arial"/>
          <w:sz w:val="24"/>
          <w:szCs w:val="24"/>
        </w:rPr>
        <w:t>; Risk</w:t>
      </w:r>
    </w:p>
    <w:p w:rsidR="009B4C30" w:rsidRDefault="009B4C30" w:rsidP="009600DC">
      <w:pPr>
        <w:pStyle w:val="NoSpacing"/>
        <w:rPr>
          <w:rFonts w:ascii="Arial" w:hAnsi="Arial" w:cs="Arial"/>
          <w:sz w:val="24"/>
          <w:szCs w:val="24"/>
        </w:rPr>
      </w:pPr>
    </w:p>
    <w:p w:rsidR="00D76A0A" w:rsidRDefault="00D76A0A" w:rsidP="009600DC">
      <w:pPr>
        <w:pStyle w:val="NoSpacing"/>
        <w:rPr>
          <w:rFonts w:ascii="Arial" w:hAnsi="Arial" w:cs="Arial"/>
          <w:sz w:val="24"/>
          <w:szCs w:val="24"/>
        </w:rPr>
      </w:pPr>
      <w:r>
        <w:rPr>
          <w:rFonts w:ascii="Arial" w:hAnsi="Arial" w:cs="Arial"/>
          <w:sz w:val="24"/>
          <w:szCs w:val="24"/>
        </w:rPr>
        <w:t>An example of the governance systems and procedures that overlay and manage each of the above is as follows:</w:t>
      </w:r>
    </w:p>
    <w:p w:rsidR="00D76A0A" w:rsidRDefault="00D76A0A" w:rsidP="009600DC">
      <w:pPr>
        <w:pStyle w:val="NoSpacing"/>
        <w:rPr>
          <w:rFonts w:ascii="Arial" w:hAnsi="Arial" w:cs="Arial"/>
          <w:sz w:val="24"/>
          <w:szCs w:val="24"/>
        </w:rPr>
      </w:pPr>
    </w:p>
    <w:p w:rsidR="0022628A" w:rsidRDefault="0022628A" w:rsidP="00687788">
      <w:pPr>
        <w:pStyle w:val="NoSpacing"/>
        <w:rPr>
          <w:rFonts w:ascii="Arial" w:hAnsi="Arial" w:cs="Arial"/>
          <w:b/>
          <w:sz w:val="24"/>
          <w:szCs w:val="24"/>
          <w:lang w:val="en-AU" w:eastAsia="en-GB"/>
        </w:rPr>
      </w:pPr>
    </w:p>
    <w:p w:rsidR="0022628A" w:rsidRDefault="0022628A" w:rsidP="00687788">
      <w:pPr>
        <w:pStyle w:val="NoSpacing"/>
        <w:rPr>
          <w:rFonts w:ascii="Arial" w:hAnsi="Arial" w:cs="Arial"/>
          <w:b/>
          <w:sz w:val="24"/>
          <w:szCs w:val="24"/>
          <w:lang w:val="en-AU" w:eastAsia="en-GB"/>
        </w:rPr>
      </w:pPr>
    </w:p>
    <w:p w:rsidR="0022628A" w:rsidRDefault="0022628A" w:rsidP="00687788">
      <w:pPr>
        <w:pStyle w:val="NoSpacing"/>
        <w:rPr>
          <w:rFonts w:ascii="Arial" w:hAnsi="Arial" w:cs="Arial"/>
          <w:b/>
          <w:sz w:val="24"/>
          <w:szCs w:val="24"/>
          <w:lang w:val="en-AU" w:eastAsia="en-GB"/>
        </w:rPr>
      </w:pPr>
    </w:p>
    <w:p w:rsidR="00687788" w:rsidRPr="004A1D64" w:rsidRDefault="00687788" w:rsidP="00687788">
      <w:pPr>
        <w:pStyle w:val="NoSpacing"/>
        <w:rPr>
          <w:rFonts w:ascii="Arial" w:hAnsi="Arial" w:cs="Arial"/>
          <w:b/>
          <w:sz w:val="24"/>
          <w:szCs w:val="24"/>
          <w:lang w:val="en-AU" w:eastAsia="en-GB"/>
        </w:rPr>
      </w:pPr>
      <w:r w:rsidRPr="004A1D64">
        <w:rPr>
          <w:rFonts w:ascii="Arial" w:hAnsi="Arial" w:cs="Arial"/>
          <w:b/>
          <w:sz w:val="24"/>
          <w:szCs w:val="24"/>
          <w:lang w:val="en-AU" w:eastAsia="en-GB"/>
        </w:rPr>
        <w:lastRenderedPageBreak/>
        <w:t>Risk and Assurance Team</w:t>
      </w:r>
    </w:p>
    <w:p w:rsidR="00687788" w:rsidRDefault="00687788" w:rsidP="00687788">
      <w:pPr>
        <w:pStyle w:val="NoSpacing"/>
        <w:rPr>
          <w:rFonts w:ascii="Arial" w:hAnsi="Arial" w:cs="Arial"/>
          <w:sz w:val="24"/>
          <w:szCs w:val="24"/>
          <w:lang w:val="en-AU" w:eastAsia="en-GB"/>
        </w:rPr>
      </w:pPr>
    </w:p>
    <w:p w:rsidR="00687788" w:rsidRPr="004A1D64" w:rsidRDefault="004C2EA6" w:rsidP="00687788">
      <w:pPr>
        <w:pStyle w:val="NoSpacing"/>
        <w:rPr>
          <w:rFonts w:ascii="Arial" w:hAnsi="Arial" w:cs="Arial"/>
          <w:sz w:val="24"/>
          <w:szCs w:val="24"/>
          <w:lang w:eastAsia="en-GB"/>
        </w:rPr>
      </w:pPr>
      <w:r>
        <w:rPr>
          <w:rFonts w:ascii="Arial" w:hAnsi="Arial" w:cs="Arial"/>
          <w:sz w:val="24"/>
          <w:szCs w:val="24"/>
          <w:lang w:val="en-AU" w:eastAsia="en-GB"/>
        </w:rPr>
        <w:t>R</w:t>
      </w:r>
      <w:r w:rsidR="00687788" w:rsidRPr="004A1D64">
        <w:rPr>
          <w:rFonts w:ascii="Arial" w:hAnsi="Arial" w:cs="Arial"/>
          <w:sz w:val="24"/>
          <w:szCs w:val="24"/>
          <w:lang w:val="en-AU" w:eastAsia="en-GB"/>
        </w:rPr>
        <w:t>eporting to the CFO and Audit Committee</w:t>
      </w:r>
      <w:r w:rsidR="00161575">
        <w:rPr>
          <w:rFonts w:ascii="Arial" w:hAnsi="Arial" w:cs="Arial"/>
          <w:sz w:val="24"/>
          <w:szCs w:val="24"/>
          <w:lang w:val="en-AU" w:eastAsia="en-GB"/>
        </w:rPr>
        <w:t>,</w:t>
      </w:r>
      <w:r w:rsidR="00687788" w:rsidRPr="004A1D64">
        <w:rPr>
          <w:rFonts w:ascii="Arial" w:hAnsi="Arial" w:cs="Arial"/>
          <w:sz w:val="24"/>
          <w:szCs w:val="24"/>
          <w:lang w:val="en-AU" w:eastAsia="en-GB"/>
        </w:rPr>
        <w:t xml:space="preserve"> t</w:t>
      </w:r>
      <w:r w:rsidR="00687788" w:rsidRPr="004A1D64">
        <w:rPr>
          <w:rFonts w:ascii="Arial" w:hAnsi="Arial" w:cs="Arial"/>
          <w:sz w:val="24"/>
          <w:szCs w:val="24"/>
          <w:lang w:eastAsia="en-GB"/>
        </w:rPr>
        <w:t xml:space="preserve">he Risk &amp; Assurance Team is an independent, objective, assurance and risk management function to improve as well as add value to learndirect. It </w:t>
      </w:r>
      <w:r w:rsidR="00D71DB5">
        <w:rPr>
          <w:rFonts w:ascii="Arial" w:hAnsi="Arial" w:cs="Arial"/>
          <w:sz w:val="24"/>
          <w:szCs w:val="24"/>
          <w:lang w:eastAsia="en-GB"/>
        </w:rPr>
        <w:t xml:space="preserve">ensures </w:t>
      </w:r>
      <w:r w:rsidR="00687788" w:rsidRPr="004A1D64">
        <w:rPr>
          <w:rFonts w:ascii="Arial" w:hAnsi="Arial" w:cs="Arial"/>
          <w:sz w:val="24"/>
          <w:szCs w:val="24"/>
          <w:lang w:eastAsia="en-GB"/>
        </w:rPr>
        <w:t>learndirect</w:t>
      </w:r>
      <w:r w:rsidR="00687788">
        <w:rPr>
          <w:rFonts w:ascii="Arial" w:hAnsi="Arial" w:cs="Arial"/>
          <w:sz w:val="24"/>
          <w:szCs w:val="24"/>
          <w:lang w:eastAsia="en-GB"/>
        </w:rPr>
        <w:t xml:space="preserve"> </w:t>
      </w:r>
      <w:r w:rsidR="00687788" w:rsidRPr="004A1D64">
        <w:rPr>
          <w:rFonts w:ascii="Arial" w:hAnsi="Arial" w:cs="Arial"/>
          <w:sz w:val="24"/>
          <w:szCs w:val="24"/>
          <w:lang w:eastAsia="en-GB"/>
        </w:rPr>
        <w:t xml:space="preserve">accomplish contractual objectives by bringing a systematic and disciplined approach to evaluate and improve the effectiveness of risk management, internal control and governance processes during all phases of contract implementation and delivery. </w:t>
      </w:r>
    </w:p>
    <w:p w:rsidR="00687788" w:rsidRDefault="00687788" w:rsidP="00687788">
      <w:pPr>
        <w:pStyle w:val="NoSpacing"/>
        <w:rPr>
          <w:rFonts w:ascii="Arial" w:hAnsi="Arial" w:cs="Arial"/>
          <w:sz w:val="24"/>
          <w:szCs w:val="24"/>
          <w:lang w:val="en" w:eastAsia="en-GB"/>
        </w:rPr>
      </w:pPr>
    </w:p>
    <w:p w:rsidR="004C2EA6" w:rsidRPr="004C2EA6" w:rsidRDefault="004C2EA6" w:rsidP="00687788">
      <w:pPr>
        <w:pStyle w:val="NoSpacing"/>
        <w:rPr>
          <w:rFonts w:ascii="Arial" w:hAnsi="Arial" w:cs="Arial"/>
          <w:b/>
          <w:sz w:val="24"/>
          <w:szCs w:val="24"/>
          <w:lang w:val="en" w:eastAsia="en-GB"/>
        </w:rPr>
      </w:pPr>
      <w:r w:rsidRPr="004C2EA6">
        <w:rPr>
          <w:rFonts w:ascii="Arial" w:hAnsi="Arial" w:cs="Arial"/>
          <w:b/>
          <w:sz w:val="24"/>
          <w:szCs w:val="24"/>
          <w:lang w:val="en" w:eastAsia="en-GB"/>
        </w:rPr>
        <w:t>Scope of the Risk and Assurance Team</w:t>
      </w:r>
    </w:p>
    <w:p w:rsidR="004C2EA6" w:rsidRDefault="004C2EA6" w:rsidP="00687788">
      <w:pPr>
        <w:pStyle w:val="NoSpacing"/>
        <w:rPr>
          <w:rFonts w:ascii="Arial" w:hAnsi="Arial" w:cs="Arial"/>
          <w:sz w:val="24"/>
          <w:szCs w:val="24"/>
          <w:lang w:eastAsia="en-GB"/>
        </w:rPr>
      </w:pPr>
    </w:p>
    <w:p w:rsidR="00687788" w:rsidRPr="004A1D64" w:rsidRDefault="00687788" w:rsidP="00687788">
      <w:pPr>
        <w:pStyle w:val="NoSpacing"/>
        <w:rPr>
          <w:rFonts w:ascii="Arial" w:hAnsi="Arial" w:cs="Arial"/>
          <w:sz w:val="24"/>
          <w:szCs w:val="24"/>
          <w:lang w:val="en" w:eastAsia="en-GB"/>
        </w:rPr>
      </w:pPr>
      <w:r w:rsidRPr="004A1D64">
        <w:rPr>
          <w:rFonts w:ascii="Arial" w:hAnsi="Arial" w:cs="Arial"/>
          <w:sz w:val="24"/>
          <w:szCs w:val="24"/>
          <w:lang w:eastAsia="en-GB"/>
        </w:rPr>
        <w:t>The scope of the Risk &amp; Assurance Team covers all of learndirect’s activities and operations, including for the Employees Support in Skills contract, outsourced areas, subsidiaries and business partnerships.</w:t>
      </w:r>
      <w:r w:rsidR="00F82D9A">
        <w:rPr>
          <w:rFonts w:ascii="Arial" w:hAnsi="Arial" w:cs="Arial"/>
          <w:sz w:val="24"/>
          <w:szCs w:val="24"/>
          <w:lang w:eastAsia="en-GB"/>
        </w:rPr>
        <w:t xml:space="preserve"> </w:t>
      </w:r>
      <w:r w:rsidRPr="004A1D64">
        <w:rPr>
          <w:rFonts w:ascii="Arial" w:hAnsi="Arial" w:cs="Arial"/>
          <w:sz w:val="24"/>
          <w:szCs w:val="24"/>
          <w:lang w:eastAsia="en-GB"/>
        </w:rPr>
        <w:t>Its objectives include, but will not be limited to:</w:t>
      </w:r>
    </w:p>
    <w:p w:rsidR="00687788" w:rsidRPr="004A1D64" w:rsidRDefault="00687788" w:rsidP="00EF00AE">
      <w:pPr>
        <w:pStyle w:val="NoSpacing"/>
        <w:numPr>
          <w:ilvl w:val="0"/>
          <w:numId w:val="10"/>
        </w:numPr>
        <w:rPr>
          <w:rFonts w:ascii="Arial" w:hAnsi="Arial" w:cs="Arial"/>
          <w:sz w:val="24"/>
          <w:szCs w:val="24"/>
          <w:lang w:val="en" w:eastAsia="en-GB"/>
        </w:rPr>
      </w:pPr>
      <w:r w:rsidRPr="004A1D64">
        <w:rPr>
          <w:rFonts w:ascii="Arial" w:hAnsi="Arial" w:cs="Arial"/>
          <w:sz w:val="24"/>
          <w:szCs w:val="24"/>
          <w:lang w:eastAsia="en-GB"/>
        </w:rPr>
        <w:t>Designing and supporting the embedding of an effective risk management framework throughout the contract duration;</w:t>
      </w:r>
      <w:r w:rsidRPr="004A1D64">
        <w:rPr>
          <w:rFonts w:ascii="Arial" w:hAnsi="Arial" w:cs="Arial"/>
          <w:sz w:val="24"/>
          <w:szCs w:val="24"/>
          <w:lang w:val="en" w:eastAsia="en-GB"/>
        </w:rPr>
        <w:t xml:space="preserve"> </w:t>
      </w:r>
    </w:p>
    <w:p w:rsidR="00687788" w:rsidRPr="004A1D64" w:rsidRDefault="00687788" w:rsidP="00EF00AE">
      <w:pPr>
        <w:pStyle w:val="NoSpacing"/>
        <w:numPr>
          <w:ilvl w:val="0"/>
          <w:numId w:val="10"/>
        </w:numPr>
        <w:rPr>
          <w:rFonts w:ascii="Arial" w:hAnsi="Arial" w:cs="Arial"/>
          <w:sz w:val="24"/>
          <w:szCs w:val="24"/>
          <w:lang w:val="en" w:eastAsia="en-GB"/>
        </w:rPr>
      </w:pPr>
      <w:r w:rsidRPr="004A1D64">
        <w:rPr>
          <w:rFonts w:ascii="Arial" w:hAnsi="Arial" w:cs="Arial"/>
          <w:sz w:val="24"/>
          <w:szCs w:val="24"/>
          <w:lang w:eastAsia="en-GB"/>
        </w:rPr>
        <w:t>Undertaking an independent programme of internal audit activity to assess the adequacy, effectiveness of governance and internal control activities including compliance with contractual, funding and regulatory requirements;</w:t>
      </w:r>
      <w:r w:rsidRPr="004A1D64">
        <w:rPr>
          <w:rFonts w:ascii="Arial" w:hAnsi="Arial" w:cs="Arial"/>
          <w:sz w:val="24"/>
          <w:szCs w:val="24"/>
          <w:lang w:val="en" w:eastAsia="en-GB"/>
        </w:rPr>
        <w:t xml:space="preserve"> </w:t>
      </w:r>
    </w:p>
    <w:p w:rsidR="00687788" w:rsidRPr="004A1D64" w:rsidRDefault="00687788" w:rsidP="00EF00AE">
      <w:pPr>
        <w:pStyle w:val="NoSpacing"/>
        <w:numPr>
          <w:ilvl w:val="0"/>
          <w:numId w:val="10"/>
        </w:numPr>
        <w:rPr>
          <w:rFonts w:ascii="Arial" w:hAnsi="Arial" w:cs="Arial"/>
          <w:sz w:val="24"/>
          <w:szCs w:val="24"/>
          <w:lang w:val="en" w:eastAsia="en-GB"/>
        </w:rPr>
      </w:pPr>
      <w:r w:rsidRPr="004A1D64">
        <w:rPr>
          <w:rFonts w:ascii="Arial" w:eastAsia="Symbol" w:hAnsi="Arial" w:cs="Arial"/>
          <w:sz w:val="24"/>
          <w:szCs w:val="24"/>
          <w:lang w:eastAsia="en-GB"/>
        </w:rPr>
        <w:t>P</w:t>
      </w:r>
      <w:r w:rsidRPr="004A1D64">
        <w:rPr>
          <w:rFonts w:ascii="Arial" w:hAnsi="Arial" w:cs="Arial"/>
          <w:sz w:val="24"/>
          <w:szCs w:val="24"/>
          <w:lang w:eastAsia="en-GB"/>
        </w:rPr>
        <w:t xml:space="preserve">roviding impartial, expert advice on risk management and internal control to support the review and design of business processes, systems and change initiatives, </w:t>
      </w:r>
    </w:p>
    <w:p w:rsidR="00687788" w:rsidRPr="004A1D64" w:rsidRDefault="00687788" w:rsidP="00EF00AE">
      <w:pPr>
        <w:pStyle w:val="NoSpacing"/>
        <w:numPr>
          <w:ilvl w:val="0"/>
          <w:numId w:val="10"/>
        </w:numPr>
        <w:rPr>
          <w:rFonts w:ascii="Arial" w:hAnsi="Arial" w:cs="Arial"/>
          <w:sz w:val="24"/>
          <w:szCs w:val="24"/>
          <w:lang w:val="en" w:eastAsia="en-GB"/>
        </w:rPr>
      </w:pPr>
      <w:r w:rsidRPr="004A1D64">
        <w:rPr>
          <w:rFonts w:ascii="Arial" w:eastAsia="Symbol" w:hAnsi="Arial" w:cs="Arial"/>
          <w:sz w:val="24"/>
          <w:szCs w:val="24"/>
          <w:lang w:eastAsia="en-GB"/>
        </w:rPr>
        <w:t>S</w:t>
      </w:r>
      <w:r w:rsidRPr="004A1D64">
        <w:rPr>
          <w:rFonts w:ascii="Arial" w:hAnsi="Arial" w:cs="Arial"/>
          <w:sz w:val="24"/>
          <w:szCs w:val="24"/>
          <w:lang w:eastAsia="en-GB"/>
        </w:rPr>
        <w:t>upporting and coordinating external audits</w:t>
      </w:r>
      <w:r w:rsidR="00161575">
        <w:rPr>
          <w:rFonts w:ascii="Arial" w:hAnsi="Arial" w:cs="Arial"/>
          <w:sz w:val="24"/>
          <w:szCs w:val="24"/>
          <w:lang w:val="en" w:eastAsia="en-GB"/>
        </w:rPr>
        <w:t>.</w:t>
      </w:r>
    </w:p>
    <w:p w:rsidR="00687788" w:rsidRDefault="00687788" w:rsidP="009600DC">
      <w:pPr>
        <w:pStyle w:val="NoSpacing"/>
        <w:rPr>
          <w:rFonts w:ascii="Arial" w:hAnsi="Arial" w:cs="Arial"/>
          <w:sz w:val="24"/>
          <w:szCs w:val="24"/>
        </w:rPr>
      </w:pPr>
    </w:p>
    <w:p w:rsidR="004C2EA6" w:rsidRPr="004C2EA6" w:rsidRDefault="00D35308" w:rsidP="00D35308">
      <w:pPr>
        <w:spacing w:after="0" w:line="240" w:lineRule="auto"/>
        <w:rPr>
          <w:rFonts w:ascii="Arial" w:eastAsia="Times New Roman" w:hAnsi="Arial" w:cs="Arial"/>
          <w:b/>
          <w:sz w:val="24"/>
          <w:szCs w:val="24"/>
          <w:lang w:val="en" w:eastAsia="en-GB"/>
        </w:rPr>
      </w:pPr>
      <w:r w:rsidRPr="004C2EA6">
        <w:rPr>
          <w:rFonts w:ascii="Arial" w:eastAsia="Times New Roman" w:hAnsi="Arial" w:cs="Arial"/>
          <w:b/>
          <w:sz w:val="24"/>
          <w:szCs w:val="24"/>
          <w:lang w:val="en" w:eastAsia="en-GB"/>
        </w:rPr>
        <w:t xml:space="preserve">The Risk and Assurance Plan </w:t>
      </w:r>
    </w:p>
    <w:p w:rsidR="004C2EA6" w:rsidRDefault="004C2EA6" w:rsidP="00D35308">
      <w:pPr>
        <w:spacing w:after="0" w:line="240" w:lineRule="auto"/>
        <w:rPr>
          <w:rFonts w:ascii="Arial" w:eastAsia="Times New Roman" w:hAnsi="Arial" w:cs="Arial"/>
          <w:sz w:val="24"/>
          <w:szCs w:val="24"/>
          <w:lang w:val="en" w:eastAsia="en-GB"/>
        </w:rPr>
      </w:pPr>
    </w:p>
    <w:p w:rsidR="00D35308" w:rsidRPr="00D35308" w:rsidRDefault="004C2EA6" w:rsidP="00D35308">
      <w:pPr>
        <w:spacing w:after="0" w:line="240" w:lineRule="auto"/>
        <w:rPr>
          <w:rFonts w:ascii="Arial" w:eastAsia="Times New Roman" w:hAnsi="Arial" w:cs="Arial"/>
          <w:sz w:val="24"/>
          <w:szCs w:val="24"/>
          <w:lang w:val="en" w:eastAsia="en-GB"/>
        </w:rPr>
      </w:pPr>
      <w:r>
        <w:rPr>
          <w:rFonts w:ascii="Arial" w:eastAsia="Times New Roman" w:hAnsi="Arial" w:cs="Arial"/>
          <w:sz w:val="24"/>
          <w:szCs w:val="24"/>
          <w:lang w:val="en" w:eastAsia="en-GB"/>
        </w:rPr>
        <w:t xml:space="preserve">The Risk and Assurance Plan </w:t>
      </w:r>
      <w:r w:rsidR="00D35308" w:rsidRPr="00D35308">
        <w:rPr>
          <w:rFonts w:ascii="Arial" w:eastAsia="Times New Roman" w:hAnsi="Arial" w:cs="Arial"/>
          <w:sz w:val="24"/>
          <w:szCs w:val="24"/>
          <w:lang w:val="en" w:eastAsia="en-GB"/>
        </w:rPr>
        <w:t>will be prepared by the Risk and Assurance team</w:t>
      </w:r>
      <w:r>
        <w:rPr>
          <w:rFonts w:ascii="Arial" w:eastAsia="Times New Roman" w:hAnsi="Arial" w:cs="Arial"/>
          <w:sz w:val="24"/>
          <w:szCs w:val="24"/>
          <w:lang w:val="en" w:eastAsia="en-GB"/>
        </w:rPr>
        <w:t>.</w:t>
      </w:r>
      <w:r w:rsidR="00D35308" w:rsidRPr="00D35308">
        <w:rPr>
          <w:rFonts w:ascii="Arial" w:eastAsia="Times New Roman" w:hAnsi="Arial" w:cs="Arial"/>
          <w:sz w:val="24"/>
          <w:szCs w:val="24"/>
          <w:lang w:val="en" w:eastAsia="en-GB"/>
        </w:rPr>
        <w:t xml:space="preserve"> This plan will be subject to review quarterly and any changes approved by the executive and/or Audit Committee.</w:t>
      </w:r>
      <w:r w:rsidR="006C75AE">
        <w:rPr>
          <w:rFonts w:ascii="Arial" w:eastAsia="Times New Roman" w:hAnsi="Arial" w:cs="Arial"/>
          <w:sz w:val="24"/>
          <w:szCs w:val="24"/>
          <w:lang w:val="en" w:eastAsia="en-GB"/>
        </w:rPr>
        <w:t xml:space="preserve"> </w:t>
      </w:r>
      <w:r w:rsidR="00D35308" w:rsidRPr="00D35308">
        <w:rPr>
          <w:rFonts w:ascii="Arial" w:eastAsia="Times New Roman" w:hAnsi="Arial" w:cs="Arial"/>
          <w:sz w:val="24"/>
          <w:szCs w:val="24"/>
          <w:lang w:val="en" w:eastAsia="en-GB"/>
        </w:rPr>
        <w:t>In collating the plan, the Risk and Assurance team will consider environmental, legislative and regulatory factors, risk registers and previous audits to develop a risk based plan. It will include a mix of activity in the following categories:</w:t>
      </w:r>
    </w:p>
    <w:p w:rsidR="00D35308" w:rsidRPr="00161575" w:rsidRDefault="00D35308" w:rsidP="001E6D80">
      <w:pPr>
        <w:pStyle w:val="ListParagraph"/>
        <w:numPr>
          <w:ilvl w:val="0"/>
          <w:numId w:val="12"/>
        </w:numPr>
        <w:spacing w:after="0" w:line="240" w:lineRule="auto"/>
        <w:rPr>
          <w:rFonts w:ascii="Arial" w:eastAsia="Times New Roman" w:hAnsi="Arial" w:cs="Arial"/>
          <w:sz w:val="24"/>
          <w:szCs w:val="24"/>
          <w:lang w:val="en" w:eastAsia="en-GB"/>
        </w:rPr>
      </w:pPr>
      <w:r w:rsidRPr="00161575">
        <w:rPr>
          <w:rFonts w:ascii="Arial" w:eastAsia="Times New Roman" w:hAnsi="Arial" w:cs="Arial"/>
          <w:sz w:val="24"/>
          <w:szCs w:val="24"/>
          <w:lang w:val="en" w:eastAsia="en-GB"/>
        </w:rPr>
        <w:t>Operational Audits</w:t>
      </w:r>
      <w:r w:rsidR="00161575" w:rsidRPr="00161575">
        <w:rPr>
          <w:rFonts w:ascii="Arial" w:eastAsia="Times New Roman" w:hAnsi="Arial" w:cs="Arial"/>
          <w:sz w:val="24"/>
          <w:szCs w:val="24"/>
          <w:lang w:val="en" w:eastAsia="en-GB"/>
        </w:rPr>
        <w:t xml:space="preserve">; </w:t>
      </w:r>
      <w:r w:rsidRPr="00161575">
        <w:rPr>
          <w:rFonts w:ascii="Arial" w:eastAsia="Times New Roman" w:hAnsi="Arial" w:cs="Arial"/>
          <w:sz w:val="24"/>
          <w:szCs w:val="24"/>
          <w:lang w:val="en" w:eastAsia="en-GB"/>
        </w:rPr>
        <w:t xml:space="preserve">Corporate Audits </w:t>
      </w:r>
    </w:p>
    <w:p w:rsidR="00D35308" w:rsidRPr="00161575" w:rsidRDefault="00D35308" w:rsidP="00566676">
      <w:pPr>
        <w:numPr>
          <w:ilvl w:val="0"/>
          <w:numId w:val="12"/>
        </w:numPr>
        <w:spacing w:after="0" w:line="240" w:lineRule="auto"/>
        <w:rPr>
          <w:rFonts w:ascii="Arial" w:eastAsia="Times New Roman" w:hAnsi="Arial" w:cs="Arial"/>
          <w:sz w:val="24"/>
          <w:szCs w:val="24"/>
          <w:lang w:val="en" w:eastAsia="en-GB"/>
        </w:rPr>
      </w:pPr>
      <w:r w:rsidRPr="00161575">
        <w:rPr>
          <w:rFonts w:ascii="Arial" w:eastAsia="Times New Roman" w:hAnsi="Arial" w:cs="Arial"/>
          <w:sz w:val="24"/>
          <w:szCs w:val="24"/>
          <w:lang w:val="en" w:eastAsia="en-GB"/>
        </w:rPr>
        <w:t>Fraud &amp; Irregularities Investigations</w:t>
      </w:r>
      <w:r w:rsidR="00161575" w:rsidRPr="00161575">
        <w:rPr>
          <w:rFonts w:ascii="Arial" w:eastAsia="Times New Roman" w:hAnsi="Arial" w:cs="Arial"/>
          <w:sz w:val="24"/>
          <w:szCs w:val="24"/>
          <w:lang w:val="en" w:eastAsia="en-GB"/>
        </w:rPr>
        <w:t xml:space="preserve">; </w:t>
      </w:r>
      <w:r w:rsidRPr="00161575">
        <w:rPr>
          <w:rFonts w:ascii="Arial" w:eastAsia="Times New Roman" w:hAnsi="Arial" w:cs="Arial"/>
          <w:sz w:val="24"/>
          <w:szCs w:val="24"/>
          <w:lang w:val="en" w:eastAsia="en-GB"/>
        </w:rPr>
        <w:t xml:space="preserve">Whistleblowing Policy </w:t>
      </w:r>
    </w:p>
    <w:p w:rsidR="00D35308" w:rsidRPr="00161575" w:rsidRDefault="00D35308" w:rsidP="00D55CEA">
      <w:pPr>
        <w:numPr>
          <w:ilvl w:val="0"/>
          <w:numId w:val="12"/>
        </w:numPr>
        <w:spacing w:after="0" w:line="240" w:lineRule="auto"/>
        <w:rPr>
          <w:rFonts w:ascii="Arial" w:eastAsia="Times New Roman" w:hAnsi="Arial" w:cs="Arial"/>
          <w:sz w:val="24"/>
          <w:szCs w:val="24"/>
          <w:lang w:val="en" w:eastAsia="en-GB"/>
        </w:rPr>
      </w:pPr>
      <w:r w:rsidRPr="00161575">
        <w:rPr>
          <w:rFonts w:ascii="Arial" w:eastAsia="Times New Roman" w:hAnsi="Arial" w:cs="Arial"/>
          <w:sz w:val="24"/>
          <w:szCs w:val="24"/>
          <w:lang w:val="en" w:eastAsia="en-GB"/>
        </w:rPr>
        <w:t>Counter fraud</w:t>
      </w:r>
      <w:r w:rsidR="00161575" w:rsidRPr="00161575">
        <w:rPr>
          <w:rFonts w:ascii="Arial" w:eastAsia="Times New Roman" w:hAnsi="Arial" w:cs="Arial"/>
          <w:sz w:val="24"/>
          <w:szCs w:val="24"/>
          <w:lang w:val="en" w:eastAsia="en-GB"/>
        </w:rPr>
        <w:t xml:space="preserve">; </w:t>
      </w:r>
      <w:r w:rsidRPr="00161575">
        <w:rPr>
          <w:rFonts w:ascii="Arial" w:eastAsia="Times New Roman" w:hAnsi="Arial" w:cs="Arial"/>
          <w:sz w:val="24"/>
          <w:szCs w:val="24"/>
          <w:lang w:val="en" w:eastAsia="en-GB"/>
        </w:rPr>
        <w:t xml:space="preserve">Risk and Control Advice Bid &amp; Project work </w:t>
      </w:r>
    </w:p>
    <w:p w:rsidR="00D35308" w:rsidRPr="00161575" w:rsidRDefault="00D35308" w:rsidP="00843CB7">
      <w:pPr>
        <w:numPr>
          <w:ilvl w:val="0"/>
          <w:numId w:val="12"/>
        </w:numPr>
        <w:spacing w:after="0" w:line="240" w:lineRule="auto"/>
        <w:rPr>
          <w:rFonts w:ascii="Arial" w:eastAsia="Times New Roman" w:hAnsi="Arial" w:cs="Arial"/>
          <w:sz w:val="24"/>
          <w:szCs w:val="24"/>
          <w:lang w:val="en" w:eastAsia="en-GB"/>
        </w:rPr>
      </w:pPr>
      <w:r w:rsidRPr="00161575">
        <w:rPr>
          <w:rFonts w:ascii="Arial" w:eastAsia="Times New Roman" w:hAnsi="Arial" w:cs="Arial"/>
          <w:sz w:val="24"/>
          <w:szCs w:val="24"/>
          <w:lang w:val="en" w:eastAsia="en-GB"/>
        </w:rPr>
        <w:t>Tracking of all audit / investigation</w:t>
      </w:r>
      <w:r w:rsidR="00161575" w:rsidRPr="00161575">
        <w:rPr>
          <w:rFonts w:ascii="Arial" w:eastAsia="Times New Roman" w:hAnsi="Arial" w:cs="Arial"/>
          <w:sz w:val="24"/>
          <w:szCs w:val="24"/>
          <w:lang w:val="en" w:eastAsia="en-GB"/>
        </w:rPr>
        <w:t xml:space="preserve">; </w:t>
      </w:r>
      <w:r w:rsidRPr="00161575">
        <w:rPr>
          <w:rFonts w:ascii="Arial" w:eastAsia="Times New Roman" w:hAnsi="Arial" w:cs="Arial"/>
          <w:sz w:val="24"/>
          <w:szCs w:val="24"/>
          <w:lang w:val="en" w:eastAsia="en-GB"/>
        </w:rPr>
        <w:t xml:space="preserve">Risk Management </w:t>
      </w:r>
    </w:p>
    <w:p w:rsidR="00D35308" w:rsidRPr="00D35308" w:rsidRDefault="00D35308" w:rsidP="00161575">
      <w:pPr>
        <w:numPr>
          <w:ilvl w:val="0"/>
          <w:numId w:val="12"/>
        </w:numPr>
        <w:spacing w:after="0" w:line="240" w:lineRule="auto"/>
        <w:rPr>
          <w:rFonts w:ascii="Arial" w:eastAsia="Times New Roman" w:hAnsi="Arial" w:cs="Arial"/>
          <w:sz w:val="24"/>
          <w:szCs w:val="24"/>
          <w:lang w:val="en" w:eastAsia="en-GB"/>
        </w:rPr>
      </w:pPr>
      <w:r w:rsidRPr="00D35308">
        <w:rPr>
          <w:rFonts w:ascii="Arial" w:eastAsia="Times New Roman" w:hAnsi="Arial" w:cs="Arial"/>
          <w:sz w:val="24"/>
          <w:szCs w:val="24"/>
          <w:lang w:val="en" w:eastAsia="en-GB"/>
        </w:rPr>
        <w:t xml:space="preserve">Group Risk Committee </w:t>
      </w:r>
    </w:p>
    <w:p w:rsidR="00161575" w:rsidRDefault="00161575" w:rsidP="00161575">
      <w:pPr>
        <w:spacing w:after="0" w:line="240" w:lineRule="auto"/>
        <w:rPr>
          <w:rFonts w:ascii="Arial" w:eastAsia="Times New Roman" w:hAnsi="Arial" w:cs="Arial"/>
          <w:sz w:val="24"/>
          <w:szCs w:val="24"/>
          <w:lang w:val="en" w:eastAsia="en-GB"/>
        </w:rPr>
      </w:pPr>
    </w:p>
    <w:p w:rsidR="00D35308" w:rsidRPr="00D35308" w:rsidRDefault="00D35308" w:rsidP="00161575">
      <w:pPr>
        <w:spacing w:after="0" w:line="240" w:lineRule="auto"/>
        <w:rPr>
          <w:rFonts w:ascii="Arial" w:eastAsia="Times New Roman" w:hAnsi="Arial" w:cs="Arial"/>
          <w:sz w:val="24"/>
          <w:szCs w:val="24"/>
          <w:lang w:val="en" w:eastAsia="en-GB"/>
        </w:rPr>
      </w:pPr>
      <w:r w:rsidRPr="00D35308">
        <w:rPr>
          <w:rFonts w:ascii="Arial" w:eastAsia="Times New Roman" w:hAnsi="Arial" w:cs="Arial"/>
          <w:sz w:val="24"/>
          <w:szCs w:val="24"/>
          <w:lang w:val="en" w:eastAsia="en-GB"/>
        </w:rPr>
        <w:t xml:space="preserve">The plan will include both announced and unannounced audits. The Risk and Assurance team reserve the right to undertake unannounced spot checks at any time. </w:t>
      </w:r>
    </w:p>
    <w:p w:rsidR="00D35308" w:rsidRDefault="00D35308" w:rsidP="009600DC">
      <w:pPr>
        <w:pStyle w:val="NoSpacing"/>
        <w:rPr>
          <w:rFonts w:ascii="Arial" w:hAnsi="Arial" w:cs="Arial"/>
          <w:sz w:val="24"/>
          <w:szCs w:val="24"/>
        </w:rPr>
      </w:pPr>
    </w:p>
    <w:p w:rsidR="00415803" w:rsidRDefault="006F56C6" w:rsidP="009600DC">
      <w:pPr>
        <w:pStyle w:val="NoSpacing"/>
        <w:rPr>
          <w:rFonts w:ascii="Arial" w:hAnsi="Arial" w:cs="Arial"/>
          <w:b/>
          <w:sz w:val="24"/>
          <w:szCs w:val="24"/>
        </w:rPr>
      </w:pPr>
      <w:r>
        <w:rPr>
          <w:rFonts w:ascii="Arial" w:hAnsi="Arial" w:cs="Arial"/>
          <w:b/>
          <w:sz w:val="24"/>
          <w:szCs w:val="24"/>
        </w:rPr>
        <w:t>3.</w:t>
      </w:r>
      <w:r w:rsidR="00461EB4">
        <w:rPr>
          <w:rFonts w:ascii="Arial" w:hAnsi="Arial" w:cs="Arial"/>
          <w:b/>
          <w:sz w:val="24"/>
          <w:szCs w:val="24"/>
        </w:rPr>
        <w:t>2</w:t>
      </w:r>
      <w:r>
        <w:rPr>
          <w:rFonts w:ascii="Arial" w:hAnsi="Arial" w:cs="Arial"/>
          <w:b/>
          <w:sz w:val="24"/>
          <w:szCs w:val="24"/>
        </w:rPr>
        <w:t xml:space="preserve">. </w:t>
      </w:r>
      <w:r>
        <w:rPr>
          <w:rFonts w:ascii="Arial" w:hAnsi="Arial" w:cs="Arial"/>
          <w:b/>
          <w:sz w:val="24"/>
          <w:szCs w:val="24"/>
        </w:rPr>
        <w:tab/>
      </w:r>
      <w:r w:rsidR="00415803" w:rsidRPr="00415803">
        <w:rPr>
          <w:rFonts w:ascii="Arial" w:hAnsi="Arial" w:cs="Arial"/>
          <w:b/>
          <w:sz w:val="24"/>
          <w:szCs w:val="24"/>
        </w:rPr>
        <w:t>Steering Group</w:t>
      </w:r>
      <w:r w:rsidR="009851C4">
        <w:rPr>
          <w:rFonts w:ascii="Arial" w:hAnsi="Arial" w:cs="Arial"/>
          <w:b/>
          <w:sz w:val="24"/>
          <w:szCs w:val="24"/>
        </w:rPr>
        <w:t xml:space="preserve"> </w:t>
      </w:r>
    </w:p>
    <w:p w:rsidR="00A0195D" w:rsidRDefault="00A0195D" w:rsidP="009600DC">
      <w:pPr>
        <w:pStyle w:val="NoSpacing"/>
        <w:rPr>
          <w:rFonts w:ascii="Arial" w:hAnsi="Arial" w:cs="Arial"/>
          <w:sz w:val="24"/>
          <w:szCs w:val="24"/>
        </w:rPr>
      </w:pPr>
    </w:p>
    <w:p w:rsidR="00EF00AD" w:rsidRDefault="00A0195D" w:rsidP="005E4FC2">
      <w:pPr>
        <w:pStyle w:val="NoSpacing"/>
        <w:rPr>
          <w:rFonts w:ascii="Arial" w:hAnsi="Arial" w:cs="Arial"/>
          <w:sz w:val="24"/>
          <w:szCs w:val="24"/>
        </w:rPr>
      </w:pPr>
      <w:r>
        <w:rPr>
          <w:rFonts w:ascii="Arial" w:hAnsi="Arial" w:cs="Arial"/>
          <w:sz w:val="24"/>
          <w:szCs w:val="24"/>
        </w:rPr>
        <w:t>A</w:t>
      </w:r>
      <w:r w:rsidR="00415803" w:rsidRPr="00A0195D">
        <w:rPr>
          <w:rFonts w:ascii="Arial" w:hAnsi="Arial" w:cs="Arial"/>
          <w:sz w:val="24"/>
          <w:szCs w:val="24"/>
        </w:rPr>
        <w:t xml:space="preserve"> Steering Group</w:t>
      </w:r>
      <w:r w:rsidR="003E111D">
        <w:rPr>
          <w:rFonts w:ascii="Arial" w:hAnsi="Arial" w:cs="Arial"/>
          <w:sz w:val="24"/>
          <w:szCs w:val="24"/>
        </w:rPr>
        <w:t>,</w:t>
      </w:r>
      <w:r w:rsidR="00415803" w:rsidRPr="00A0195D">
        <w:rPr>
          <w:rFonts w:ascii="Arial" w:hAnsi="Arial" w:cs="Arial"/>
          <w:sz w:val="24"/>
          <w:szCs w:val="24"/>
        </w:rPr>
        <w:t xml:space="preserve"> </w:t>
      </w:r>
      <w:r w:rsidR="00D76A0A">
        <w:rPr>
          <w:rFonts w:ascii="Arial" w:hAnsi="Arial" w:cs="Arial"/>
          <w:sz w:val="24"/>
          <w:szCs w:val="24"/>
        </w:rPr>
        <w:t>led by the Strategic Partnerships Manager (Employers) and consisting of r</w:t>
      </w:r>
      <w:r w:rsidR="003E111D" w:rsidRPr="00A0195D">
        <w:rPr>
          <w:rFonts w:ascii="Arial" w:hAnsi="Arial" w:cs="Arial"/>
          <w:sz w:val="24"/>
          <w:szCs w:val="24"/>
        </w:rPr>
        <w:t>elevant local stakeholders</w:t>
      </w:r>
      <w:r w:rsidR="003E111D">
        <w:rPr>
          <w:rFonts w:ascii="Arial" w:hAnsi="Arial" w:cs="Arial"/>
          <w:sz w:val="24"/>
          <w:szCs w:val="24"/>
        </w:rPr>
        <w:t>,</w:t>
      </w:r>
      <w:r w:rsidR="003E111D" w:rsidRPr="00A0195D">
        <w:rPr>
          <w:rFonts w:ascii="Arial" w:hAnsi="Arial" w:cs="Arial"/>
          <w:sz w:val="24"/>
          <w:szCs w:val="24"/>
        </w:rPr>
        <w:t xml:space="preserve"> </w:t>
      </w:r>
      <w:r>
        <w:rPr>
          <w:rFonts w:ascii="Arial" w:hAnsi="Arial" w:cs="Arial"/>
          <w:sz w:val="24"/>
          <w:szCs w:val="24"/>
        </w:rPr>
        <w:t xml:space="preserve">will be created </w:t>
      </w:r>
      <w:r w:rsidR="005E4FC2">
        <w:rPr>
          <w:rFonts w:ascii="Arial" w:hAnsi="Arial" w:cs="Arial"/>
          <w:sz w:val="24"/>
          <w:szCs w:val="24"/>
        </w:rPr>
        <w:t xml:space="preserve">to </w:t>
      </w:r>
      <w:r w:rsidR="00415803" w:rsidRPr="00A0195D">
        <w:rPr>
          <w:rFonts w:ascii="Arial" w:hAnsi="Arial" w:cs="Arial"/>
          <w:sz w:val="24"/>
          <w:szCs w:val="24"/>
        </w:rPr>
        <w:t>sit across all three Strands of activity</w:t>
      </w:r>
      <w:r w:rsidR="00D76A0A">
        <w:rPr>
          <w:rFonts w:ascii="Arial" w:hAnsi="Arial" w:cs="Arial"/>
          <w:sz w:val="24"/>
          <w:szCs w:val="24"/>
        </w:rPr>
        <w:t xml:space="preserve">. </w:t>
      </w:r>
      <w:r w:rsidR="00EF00AD">
        <w:rPr>
          <w:rFonts w:ascii="Arial" w:hAnsi="Arial" w:cs="Arial"/>
          <w:sz w:val="24"/>
          <w:szCs w:val="24"/>
        </w:rPr>
        <w:br/>
      </w:r>
      <w:r w:rsidR="00EF00AD">
        <w:rPr>
          <w:rFonts w:ascii="Arial" w:hAnsi="Arial" w:cs="Arial"/>
          <w:sz w:val="24"/>
          <w:szCs w:val="24"/>
        </w:rPr>
        <w:br/>
      </w:r>
      <w:r w:rsidR="00EF00AD">
        <w:rPr>
          <w:rFonts w:ascii="Arial" w:hAnsi="Arial" w:cs="Arial"/>
          <w:sz w:val="24"/>
          <w:szCs w:val="24"/>
        </w:rPr>
        <w:lastRenderedPageBreak/>
        <w:t>A copy of the draft Terms of reference for the Steering Group are attached as Appendix A</w:t>
      </w:r>
    </w:p>
    <w:p w:rsidR="00BC0A08" w:rsidRDefault="00EF00AD" w:rsidP="005E4FC2">
      <w:pPr>
        <w:pStyle w:val="NoSpacing"/>
        <w:rPr>
          <w:rFonts w:ascii="Arial" w:hAnsi="Arial" w:cs="Arial"/>
          <w:sz w:val="24"/>
          <w:szCs w:val="24"/>
        </w:rPr>
      </w:pPr>
      <w:r>
        <w:rPr>
          <w:rFonts w:ascii="Arial" w:hAnsi="Arial" w:cs="Arial"/>
          <w:sz w:val="24"/>
          <w:szCs w:val="24"/>
        </w:rPr>
        <w:br/>
      </w:r>
      <w:r w:rsidR="00A0195D" w:rsidRPr="00A0195D">
        <w:rPr>
          <w:rFonts w:ascii="Arial" w:hAnsi="Arial" w:cs="Arial"/>
          <w:sz w:val="24"/>
          <w:szCs w:val="24"/>
        </w:rPr>
        <w:t xml:space="preserve">The primary responsibility of the Steering Group is </w:t>
      </w:r>
      <w:r w:rsidR="005E4FC2">
        <w:rPr>
          <w:rFonts w:ascii="Arial" w:hAnsi="Arial" w:cs="Arial"/>
          <w:sz w:val="24"/>
          <w:szCs w:val="24"/>
        </w:rPr>
        <w:t xml:space="preserve">to </w:t>
      </w:r>
      <w:r w:rsidR="00D76A0A">
        <w:rPr>
          <w:rFonts w:ascii="Arial" w:hAnsi="Arial" w:cs="Arial"/>
          <w:sz w:val="24"/>
          <w:szCs w:val="24"/>
        </w:rPr>
        <w:t xml:space="preserve">oversee performance and monitor programme impact, and </w:t>
      </w:r>
      <w:r w:rsidR="00A0195D" w:rsidRPr="00A0195D">
        <w:rPr>
          <w:rFonts w:ascii="Arial" w:hAnsi="Arial" w:cs="Arial"/>
          <w:sz w:val="24"/>
          <w:szCs w:val="24"/>
        </w:rPr>
        <w:t xml:space="preserve">ensure delivery affords: </w:t>
      </w:r>
    </w:p>
    <w:p w:rsidR="00EF00AD" w:rsidRDefault="00EF00AD" w:rsidP="005E4FC2">
      <w:pPr>
        <w:pStyle w:val="NoSpacing"/>
        <w:rPr>
          <w:rFonts w:ascii="Arial" w:hAnsi="Arial" w:cs="Arial"/>
          <w:sz w:val="24"/>
          <w:szCs w:val="24"/>
        </w:rPr>
      </w:pPr>
      <w:bookmarkStart w:id="0" w:name="_GoBack"/>
      <w:bookmarkEnd w:id="0"/>
    </w:p>
    <w:p w:rsidR="00BD6218" w:rsidRPr="00254252" w:rsidRDefault="00BD6218" w:rsidP="00BC0A08">
      <w:pPr>
        <w:pStyle w:val="NoSpacing"/>
        <w:numPr>
          <w:ilvl w:val="0"/>
          <w:numId w:val="25"/>
        </w:numPr>
        <w:rPr>
          <w:rFonts w:ascii="Arial" w:hAnsi="Arial" w:cs="Arial"/>
          <w:sz w:val="24"/>
          <w:szCs w:val="24"/>
        </w:rPr>
      </w:pPr>
      <w:r w:rsidRPr="00254252">
        <w:rPr>
          <w:rFonts w:ascii="Arial" w:hAnsi="Arial" w:cs="Arial"/>
          <w:sz w:val="24"/>
          <w:szCs w:val="24"/>
        </w:rPr>
        <w:t>Equal access to learning for all age groups, upgrading knowledge, skills and competences of the workforce;</w:t>
      </w:r>
    </w:p>
    <w:p w:rsidR="00BD6218" w:rsidRPr="00254252" w:rsidRDefault="00BD6218" w:rsidP="00EF00AE">
      <w:pPr>
        <w:pStyle w:val="ListParagraph"/>
        <w:numPr>
          <w:ilvl w:val="0"/>
          <w:numId w:val="7"/>
        </w:numPr>
        <w:spacing w:after="0" w:line="240" w:lineRule="auto"/>
        <w:rPr>
          <w:rFonts w:ascii="Arial" w:hAnsi="Arial" w:cs="Arial"/>
          <w:sz w:val="24"/>
          <w:szCs w:val="24"/>
        </w:rPr>
      </w:pPr>
      <w:r w:rsidRPr="00254252">
        <w:rPr>
          <w:rFonts w:ascii="Arial" w:hAnsi="Arial" w:cs="Arial"/>
          <w:sz w:val="24"/>
          <w:szCs w:val="24"/>
        </w:rPr>
        <w:t>Promotes flexible learning pathways including through careers guidance and validation of acquired competences;</w:t>
      </w:r>
    </w:p>
    <w:p w:rsidR="00BD6218" w:rsidRDefault="00BD6218" w:rsidP="00EF00AE">
      <w:pPr>
        <w:pStyle w:val="NoSpacing"/>
        <w:numPr>
          <w:ilvl w:val="0"/>
          <w:numId w:val="7"/>
        </w:numPr>
        <w:rPr>
          <w:rFonts w:ascii="Arial" w:hAnsi="Arial" w:cs="Arial"/>
          <w:sz w:val="24"/>
          <w:szCs w:val="24"/>
        </w:rPr>
      </w:pPr>
      <w:r w:rsidRPr="00254252">
        <w:rPr>
          <w:rFonts w:ascii="Arial" w:hAnsi="Arial" w:cs="Arial"/>
          <w:sz w:val="24"/>
          <w:szCs w:val="24"/>
        </w:rPr>
        <w:t>Focusses resources on people in the workforce who lack basic skills, or qualifications needed for their career progression, and for business growth and innovation in the knowledge economy</w:t>
      </w:r>
    </w:p>
    <w:p w:rsidR="00BD6218" w:rsidRDefault="00BD6218" w:rsidP="009600DC">
      <w:pPr>
        <w:pStyle w:val="NoSpacing"/>
        <w:rPr>
          <w:rFonts w:ascii="Arial" w:hAnsi="Arial" w:cs="Arial"/>
          <w:sz w:val="24"/>
          <w:szCs w:val="24"/>
        </w:rPr>
      </w:pPr>
    </w:p>
    <w:p w:rsidR="00BD6218" w:rsidRDefault="00BD6218" w:rsidP="00BD6218">
      <w:pPr>
        <w:rPr>
          <w:rFonts w:ascii="Arial" w:hAnsi="Arial" w:cs="Arial"/>
          <w:b/>
          <w:sz w:val="24"/>
          <w:szCs w:val="24"/>
        </w:rPr>
      </w:pPr>
      <w:r w:rsidRPr="00254252">
        <w:rPr>
          <w:rFonts w:ascii="Arial" w:hAnsi="Arial" w:cs="Arial"/>
          <w:b/>
          <w:sz w:val="24"/>
          <w:szCs w:val="24"/>
        </w:rPr>
        <w:t>Steering Group Objectives</w:t>
      </w:r>
    </w:p>
    <w:p w:rsidR="00030DA9" w:rsidRPr="00030DA9" w:rsidRDefault="00030DA9" w:rsidP="00BD6218">
      <w:pPr>
        <w:rPr>
          <w:rFonts w:ascii="Arial" w:hAnsi="Arial" w:cs="Arial"/>
          <w:sz w:val="24"/>
          <w:szCs w:val="24"/>
        </w:rPr>
      </w:pPr>
      <w:r w:rsidRPr="00030DA9">
        <w:rPr>
          <w:rFonts w:ascii="Arial" w:hAnsi="Arial" w:cs="Arial"/>
          <w:sz w:val="24"/>
          <w:szCs w:val="24"/>
        </w:rPr>
        <w:t xml:space="preserve">Delivering on a wide range of Key Performance Objectives will ensure that the impact of the Employees Support in Skills programme realises long term benefits for all Lancashire stakeholders. Amongst these are:  </w:t>
      </w:r>
    </w:p>
    <w:p w:rsidR="00BD6218" w:rsidRPr="00254252" w:rsidRDefault="00BD6218" w:rsidP="00EF00AE">
      <w:pPr>
        <w:pStyle w:val="NoSpacing"/>
        <w:numPr>
          <w:ilvl w:val="0"/>
          <w:numId w:val="20"/>
        </w:numPr>
        <w:rPr>
          <w:rFonts w:ascii="Arial" w:hAnsi="Arial" w:cs="Arial"/>
          <w:sz w:val="24"/>
          <w:szCs w:val="24"/>
        </w:rPr>
      </w:pPr>
      <w:r w:rsidRPr="00254252">
        <w:rPr>
          <w:rFonts w:ascii="Arial" w:hAnsi="Arial" w:cs="Arial"/>
          <w:sz w:val="24"/>
          <w:szCs w:val="24"/>
        </w:rPr>
        <w:t>Oversee the development and dissemination of research sector needs in Lancashire LEP priority sectors (building on the evidence base commissioned in 2015)</w:t>
      </w:r>
    </w:p>
    <w:p w:rsidR="00030DA9" w:rsidRDefault="00BD6218" w:rsidP="00EF00AE">
      <w:pPr>
        <w:pStyle w:val="NoSpacing"/>
        <w:numPr>
          <w:ilvl w:val="0"/>
          <w:numId w:val="20"/>
        </w:numPr>
        <w:rPr>
          <w:rFonts w:ascii="Arial" w:hAnsi="Arial" w:cs="Arial"/>
          <w:sz w:val="24"/>
          <w:szCs w:val="24"/>
        </w:rPr>
      </w:pPr>
      <w:r w:rsidRPr="00030DA9">
        <w:rPr>
          <w:rFonts w:ascii="Arial" w:hAnsi="Arial" w:cs="Arial"/>
          <w:sz w:val="24"/>
          <w:szCs w:val="24"/>
        </w:rPr>
        <w:t xml:space="preserve">Provide oversight during the development and operation of LMI protocols shared with </w:t>
      </w:r>
      <w:r w:rsidR="00030DA9" w:rsidRPr="00030DA9">
        <w:rPr>
          <w:rFonts w:ascii="Arial" w:hAnsi="Arial" w:cs="Arial"/>
          <w:sz w:val="24"/>
          <w:szCs w:val="24"/>
        </w:rPr>
        <w:t>BOOST</w:t>
      </w:r>
      <w:r w:rsidR="00D76A0A">
        <w:rPr>
          <w:rFonts w:ascii="Arial" w:hAnsi="Arial" w:cs="Arial"/>
          <w:sz w:val="24"/>
          <w:szCs w:val="24"/>
        </w:rPr>
        <w:t xml:space="preserve"> (meeting arranged 18</w:t>
      </w:r>
      <w:r w:rsidR="00D76A0A" w:rsidRPr="00D76A0A">
        <w:rPr>
          <w:rFonts w:ascii="Arial" w:hAnsi="Arial" w:cs="Arial"/>
          <w:sz w:val="24"/>
          <w:szCs w:val="24"/>
          <w:vertAlign w:val="superscript"/>
        </w:rPr>
        <w:t>th</w:t>
      </w:r>
      <w:r w:rsidR="00D76A0A">
        <w:rPr>
          <w:rFonts w:ascii="Arial" w:hAnsi="Arial" w:cs="Arial"/>
          <w:sz w:val="24"/>
          <w:szCs w:val="24"/>
        </w:rPr>
        <w:t xml:space="preserve"> October)</w:t>
      </w:r>
    </w:p>
    <w:p w:rsidR="00BD6218" w:rsidRPr="00030DA9" w:rsidRDefault="00BD6218" w:rsidP="00EF00AE">
      <w:pPr>
        <w:pStyle w:val="NoSpacing"/>
        <w:numPr>
          <w:ilvl w:val="0"/>
          <w:numId w:val="20"/>
        </w:numPr>
        <w:rPr>
          <w:rFonts w:ascii="Arial" w:hAnsi="Arial" w:cs="Arial"/>
          <w:sz w:val="24"/>
          <w:szCs w:val="24"/>
        </w:rPr>
      </w:pPr>
      <w:r w:rsidRPr="00030DA9">
        <w:rPr>
          <w:rFonts w:ascii="Arial" w:hAnsi="Arial" w:cs="Arial"/>
          <w:sz w:val="24"/>
          <w:szCs w:val="24"/>
        </w:rPr>
        <w:t xml:space="preserve">Instigate actions in line with SFA specifications to ensure key deliverables are met, to </w:t>
      </w:r>
      <w:r w:rsidR="00030DA9" w:rsidRPr="00030DA9">
        <w:rPr>
          <w:rFonts w:ascii="Arial" w:hAnsi="Arial" w:cs="Arial"/>
          <w:sz w:val="24"/>
          <w:szCs w:val="24"/>
        </w:rPr>
        <w:t xml:space="preserve">include </w:t>
      </w:r>
      <w:r w:rsidRPr="00030DA9">
        <w:rPr>
          <w:rFonts w:ascii="Arial" w:hAnsi="Arial" w:cs="Arial"/>
          <w:sz w:val="24"/>
          <w:szCs w:val="24"/>
        </w:rPr>
        <w:t>the formulation and presentation of Engagement and Activity Plans at 3 months, with updates at 9 and 15 months – to be completed by the Strategic Partnerships Manager;</w:t>
      </w:r>
    </w:p>
    <w:p w:rsidR="00BD6218" w:rsidRPr="00254252" w:rsidRDefault="00BD6218" w:rsidP="00EF00AE">
      <w:pPr>
        <w:pStyle w:val="NoSpacing"/>
        <w:numPr>
          <w:ilvl w:val="0"/>
          <w:numId w:val="20"/>
        </w:numPr>
        <w:rPr>
          <w:rFonts w:ascii="Arial" w:hAnsi="Arial" w:cs="Arial"/>
          <w:sz w:val="24"/>
          <w:szCs w:val="24"/>
        </w:rPr>
      </w:pPr>
      <w:r w:rsidRPr="00254252">
        <w:rPr>
          <w:rFonts w:ascii="Arial" w:hAnsi="Arial" w:cs="Arial"/>
          <w:sz w:val="24"/>
          <w:szCs w:val="24"/>
        </w:rPr>
        <w:t>Investigate joint approaches with the Lancashire Skills Hub and the Lancashire WBL Forum to raise the profile of apprenticeships and engage employers</w:t>
      </w:r>
    </w:p>
    <w:p w:rsidR="00BD6218" w:rsidRPr="00254252" w:rsidRDefault="00BD6218" w:rsidP="00EF00AE">
      <w:pPr>
        <w:pStyle w:val="NoSpacing"/>
        <w:numPr>
          <w:ilvl w:val="0"/>
          <w:numId w:val="20"/>
        </w:numPr>
        <w:rPr>
          <w:rFonts w:ascii="Arial" w:hAnsi="Arial" w:cs="Arial"/>
          <w:sz w:val="24"/>
          <w:szCs w:val="24"/>
        </w:rPr>
      </w:pPr>
      <w:r w:rsidRPr="00254252">
        <w:rPr>
          <w:rFonts w:ascii="Arial" w:hAnsi="Arial" w:cs="Arial"/>
          <w:sz w:val="24"/>
          <w:szCs w:val="24"/>
        </w:rPr>
        <w:t>Support the expansion/embedding of the Young Apprenticeship Ambassador Network in Lancashire</w:t>
      </w:r>
    </w:p>
    <w:p w:rsidR="00BD6218" w:rsidRPr="00820085" w:rsidRDefault="00BD6218" w:rsidP="00EF00AE">
      <w:pPr>
        <w:pStyle w:val="ListParagraph"/>
        <w:numPr>
          <w:ilvl w:val="0"/>
          <w:numId w:val="20"/>
        </w:numPr>
        <w:autoSpaceDE w:val="0"/>
        <w:autoSpaceDN w:val="0"/>
        <w:adjustRightInd w:val="0"/>
        <w:spacing w:after="0" w:line="240" w:lineRule="auto"/>
        <w:rPr>
          <w:rFonts w:ascii="Arial" w:hAnsi="Arial" w:cs="Arial"/>
          <w:sz w:val="24"/>
          <w:szCs w:val="24"/>
        </w:rPr>
      </w:pPr>
      <w:r w:rsidRPr="00820085">
        <w:rPr>
          <w:rFonts w:ascii="Arial" w:hAnsi="Arial" w:cs="Arial"/>
          <w:sz w:val="24"/>
          <w:szCs w:val="24"/>
        </w:rPr>
        <w:t xml:space="preserve">Monitor performance and provide the Lancashire Skills and Employment Board with regular performance updates, including pipeline information </w:t>
      </w:r>
    </w:p>
    <w:p w:rsidR="00BD6218" w:rsidRDefault="00BD6218" w:rsidP="009600DC">
      <w:pPr>
        <w:pStyle w:val="NoSpacing"/>
        <w:rPr>
          <w:rFonts w:ascii="Arial" w:hAnsi="Arial" w:cs="Arial"/>
          <w:sz w:val="24"/>
          <w:szCs w:val="24"/>
        </w:rPr>
      </w:pPr>
    </w:p>
    <w:p w:rsidR="00030DA9" w:rsidRDefault="00030DA9" w:rsidP="009600DC">
      <w:pPr>
        <w:pStyle w:val="NoSpacing"/>
        <w:rPr>
          <w:rFonts w:ascii="Arial" w:hAnsi="Arial" w:cs="Arial"/>
          <w:sz w:val="24"/>
          <w:szCs w:val="24"/>
        </w:rPr>
      </w:pPr>
      <w:r>
        <w:rPr>
          <w:rFonts w:ascii="Arial" w:hAnsi="Arial" w:cs="Arial"/>
          <w:sz w:val="24"/>
          <w:szCs w:val="24"/>
        </w:rPr>
        <w:t xml:space="preserve">The following are </w:t>
      </w:r>
      <w:r w:rsidR="00820085">
        <w:rPr>
          <w:rFonts w:ascii="Arial" w:hAnsi="Arial" w:cs="Arial"/>
          <w:sz w:val="24"/>
          <w:szCs w:val="24"/>
        </w:rPr>
        <w:t xml:space="preserve">offered </w:t>
      </w:r>
      <w:r w:rsidR="00CB3271">
        <w:rPr>
          <w:rFonts w:ascii="Arial" w:hAnsi="Arial" w:cs="Arial"/>
          <w:sz w:val="24"/>
          <w:szCs w:val="24"/>
        </w:rPr>
        <w:t xml:space="preserve">for discussion as </w:t>
      </w:r>
      <w:r>
        <w:rPr>
          <w:rFonts w:ascii="Arial" w:hAnsi="Arial" w:cs="Arial"/>
          <w:sz w:val="24"/>
          <w:szCs w:val="24"/>
        </w:rPr>
        <w:t xml:space="preserve">activities that may be undertaken as part of the capacity building intentions of the programme. </w:t>
      </w:r>
    </w:p>
    <w:p w:rsidR="00030DA9" w:rsidRDefault="00030DA9" w:rsidP="009600DC">
      <w:pPr>
        <w:pStyle w:val="NoSpacing"/>
        <w:rPr>
          <w:rFonts w:ascii="Arial" w:hAnsi="Arial" w:cs="Arial"/>
          <w:sz w:val="24"/>
          <w:szCs w:val="24"/>
        </w:rPr>
      </w:pPr>
    </w:p>
    <w:p w:rsidR="00820085" w:rsidRPr="00820085" w:rsidRDefault="00820085" w:rsidP="00820085">
      <w:pPr>
        <w:spacing w:after="0" w:line="240" w:lineRule="auto"/>
        <w:rPr>
          <w:rFonts w:ascii="Arial" w:hAnsi="Arial" w:cs="Arial"/>
          <w:b/>
          <w:sz w:val="24"/>
          <w:szCs w:val="24"/>
          <w:lang w:val="en-US"/>
        </w:rPr>
      </w:pPr>
      <w:r w:rsidRPr="00820085">
        <w:rPr>
          <w:rFonts w:ascii="Arial" w:hAnsi="Arial" w:cs="Arial"/>
          <w:b/>
          <w:sz w:val="24"/>
          <w:szCs w:val="24"/>
          <w:lang w:val="en-US"/>
        </w:rPr>
        <w:t>The Lancashire Skills Pledge</w:t>
      </w:r>
    </w:p>
    <w:p w:rsidR="00820085" w:rsidRPr="00820085" w:rsidRDefault="00820085" w:rsidP="00820085">
      <w:pPr>
        <w:spacing w:after="0" w:line="240" w:lineRule="auto"/>
        <w:rPr>
          <w:rFonts w:ascii="Arial" w:hAnsi="Arial" w:cs="Arial"/>
          <w:sz w:val="24"/>
          <w:szCs w:val="24"/>
          <w:lang w:val="en-US"/>
        </w:rPr>
      </w:pPr>
      <w:r w:rsidRPr="00820085">
        <w:rPr>
          <w:rFonts w:ascii="Arial" w:hAnsi="Arial" w:cs="Arial"/>
          <w:sz w:val="24"/>
          <w:szCs w:val="24"/>
          <w:lang w:val="en-US"/>
        </w:rPr>
        <w:t>The Employees Support in Skills programme, is ideally placed to provide quantifiable evidence that investing in skills and training ensures that significant benefits are derived by all stakeholders including business and employees. Further, the wider benefits ensure that communities and local economies are underpinned, providing relief and capacity building of local neighborhoods.</w:t>
      </w:r>
    </w:p>
    <w:p w:rsidR="00820085" w:rsidRPr="00820085" w:rsidRDefault="00820085" w:rsidP="00820085">
      <w:pPr>
        <w:spacing w:after="0" w:line="240" w:lineRule="auto"/>
        <w:rPr>
          <w:rFonts w:ascii="Arial" w:hAnsi="Arial" w:cs="Arial"/>
          <w:sz w:val="24"/>
          <w:szCs w:val="24"/>
          <w:lang w:val="en-US"/>
        </w:rPr>
      </w:pPr>
    </w:p>
    <w:p w:rsidR="00820085" w:rsidRPr="00820085" w:rsidRDefault="00820085" w:rsidP="00820085">
      <w:pPr>
        <w:spacing w:after="0" w:line="240" w:lineRule="auto"/>
        <w:rPr>
          <w:rFonts w:ascii="Arial" w:hAnsi="Arial" w:cs="Arial"/>
          <w:sz w:val="24"/>
          <w:szCs w:val="24"/>
          <w:lang w:val="en-US"/>
        </w:rPr>
      </w:pPr>
      <w:r w:rsidRPr="00820085">
        <w:rPr>
          <w:rFonts w:ascii="Arial" w:hAnsi="Arial" w:cs="Arial"/>
          <w:sz w:val="24"/>
          <w:szCs w:val="24"/>
          <w:lang w:val="en-US"/>
        </w:rPr>
        <w:t xml:space="preserve">The Lancashire Skills Pledge, targeted at employers and employer support stakeholders would enable a framework to be established, targeted to reduce </w:t>
      </w:r>
      <w:r w:rsidRPr="00820085">
        <w:rPr>
          <w:rFonts w:ascii="Arial" w:hAnsi="Arial" w:cs="Arial"/>
          <w:sz w:val="24"/>
          <w:szCs w:val="24"/>
          <w:lang w:val="en-US"/>
        </w:rPr>
        <w:lastRenderedPageBreak/>
        <w:t xml:space="preserve">bureaucratic processes and increase easy access routes, to encourage and maintain business and individual participation in vocational and lifelong learning. </w:t>
      </w:r>
    </w:p>
    <w:p w:rsidR="00820085" w:rsidRPr="00820085" w:rsidRDefault="00820085" w:rsidP="00820085">
      <w:pPr>
        <w:spacing w:after="0" w:line="240" w:lineRule="auto"/>
        <w:rPr>
          <w:rFonts w:ascii="Arial" w:hAnsi="Arial" w:cs="Arial"/>
          <w:sz w:val="24"/>
          <w:szCs w:val="24"/>
          <w:lang w:val="en-US"/>
        </w:rPr>
      </w:pPr>
    </w:p>
    <w:p w:rsidR="00820085" w:rsidRPr="00820085" w:rsidRDefault="00820085" w:rsidP="00820085">
      <w:pPr>
        <w:spacing w:after="0" w:line="240" w:lineRule="auto"/>
        <w:rPr>
          <w:rFonts w:ascii="Arial" w:hAnsi="Arial" w:cs="Arial"/>
          <w:sz w:val="24"/>
          <w:szCs w:val="24"/>
        </w:rPr>
      </w:pPr>
      <w:r w:rsidRPr="00820085">
        <w:rPr>
          <w:rFonts w:ascii="Arial" w:hAnsi="Arial" w:cs="Arial"/>
          <w:sz w:val="24"/>
          <w:szCs w:val="24"/>
        </w:rPr>
        <w:t>There are a range of Pledge models currently operated by LEPs across the country, and the Steering Group would encourage research and partnership building with these, in order to ensure best practice, learn what works/what doesn’t work and establish quick wins with employers operating across multiple LEPs.</w:t>
      </w:r>
    </w:p>
    <w:p w:rsidR="00820085" w:rsidRPr="00820085" w:rsidRDefault="00820085" w:rsidP="00820085">
      <w:pPr>
        <w:spacing w:after="0" w:line="240" w:lineRule="auto"/>
        <w:rPr>
          <w:rFonts w:ascii="Arial" w:hAnsi="Arial" w:cs="Arial"/>
          <w:sz w:val="24"/>
          <w:szCs w:val="24"/>
        </w:rPr>
      </w:pPr>
    </w:p>
    <w:p w:rsidR="00820085" w:rsidRPr="00820085" w:rsidRDefault="00820085" w:rsidP="00820085">
      <w:pPr>
        <w:spacing w:after="0" w:line="240" w:lineRule="auto"/>
        <w:rPr>
          <w:rFonts w:ascii="Arial" w:hAnsi="Arial" w:cs="Arial"/>
          <w:b/>
          <w:sz w:val="24"/>
          <w:szCs w:val="24"/>
          <w:lang w:val="en-US"/>
        </w:rPr>
      </w:pPr>
      <w:r w:rsidRPr="00820085">
        <w:rPr>
          <w:rFonts w:ascii="Arial" w:hAnsi="Arial" w:cs="Arial"/>
          <w:b/>
          <w:sz w:val="24"/>
          <w:szCs w:val="24"/>
          <w:lang w:val="en-US"/>
        </w:rPr>
        <w:t>Streamlined Business Support Services</w:t>
      </w:r>
    </w:p>
    <w:p w:rsidR="00820085" w:rsidRPr="00820085" w:rsidRDefault="00820085" w:rsidP="00820085">
      <w:pPr>
        <w:spacing w:after="0" w:line="240" w:lineRule="auto"/>
        <w:rPr>
          <w:rFonts w:ascii="Arial" w:hAnsi="Arial" w:cs="Arial"/>
          <w:sz w:val="24"/>
          <w:szCs w:val="24"/>
        </w:rPr>
      </w:pPr>
      <w:r w:rsidRPr="00820085">
        <w:rPr>
          <w:rFonts w:ascii="Arial" w:hAnsi="Arial" w:cs="Arial"/>
          <w:sz w:val="24"/>
          <w:szCs w:val="24"/>
        </w:rPr>
        <w:t xml:space="preserve">As a natural conduit to SMEs, the Employee Support in Skills programme will engage with employers that will request a broad theme of support services, </w:t>
      </w:r>
      <w:r w:rsidR="006F76E1">
        <w:rPr>
          <w:rFonts w:ascii="Arial" w:hAnsi="Arial" w:cs="Arial"/>
          <w:sz w:val="24"/>
          <w:szCs w:val="24"/>
        </w:rPr>
        <w:t xml:space="preserve">including </w:t>
      </w:r>
      <w:r w:rsidRPr="00820085">
        <w:rPr>
          <w:rFonts w:ascii="Arial" w:hAnsi="Arial" w:cs="Arial"/>
          <w:sz w:val="24"/>
          <w:szCs w:val="24"/>
        </w:rPr>
        <w:t xml:space="preserve">advice and guidance including Change Management, Product Innovation and Development and Business Planning. </w:t>
      </w:r>
    </w:p>
    <w:p w:rsidR="00820085" w:rsidRPr="00820085" w:rsidRDefault="00820085" w:rsidP="00820085">
      <w:pPr>
        <w:spacing w:after="0" w:line="240" w:lineRule="auto"/>
        <w:rPr>
          <w:rFonts w:ascii="Arial" w:hAnsi="Arial" w:cs="Arial"/>
          <w:sz w:val="24"/>
          <w:szCs w:val="24"/>
        </w:rPr>
      </w:pPr>
    </w:p>
    <w:p w:rsidR="00820085" w:rsidRPr="00820085" w:rsidRDefault="00820085" w:rsidP="00820085">
      <w:pPr>
        <w:spacing w:after="0" w:line="240" w:lineRule="auto"/>
        <w:rPr>
          <w:rFonts w:ascii="Arial" w:hAnsi="Arial" w:cs="Arial"/>
          <w:sz w:val="24"/>
          <w:szCs w:val="24"/>
        </w:rPr>
      </w:pPr>
      <w:r w:rsidRPr="00820085">
        <w:rPr>
          <w:rFonts w:ascii="Arial" w:hAnsi="Arial" w:cs="Arial"/>
          <w:sz w:val="24"/>
          <w:szCs w:val="24"/>
        </w:rPr>
        <w:t>The Strategic Partnerships Manager (Employers) is charged with ensuring that all key business support stakeholders are engaged, and service level agreements appropriated to reduce duplication, and maximise the impact of all ESIF services available locally.</w:t>
      </w:r>
    </w:p>
    <w:p w:rsidR="00820085" w:rsidRPr="00820085" w:rsidRDefault="00820085" w:rsidP="00820085">
      <w:pPr>
        <w:spacing w:after="0" w:line="240" w:lineRule="auto"/>
        <w:rPr>
          <w:rFonts w:ascii="Arial" w:hAnsi="Arial" w:cs="Arial"/>
          <w:sz w:val="24"/>
          <w:szCs w:val="24"/>
        </w:rPr>
      </w:pPr>
    </w:p>
    <w:p w:rsidR="00820085" w:rsidRPr="00820085" w:rsidRDefault="00820085" w:rsidP="00820085">
      <w:pPr>
        <w:spacing w:after="0" w:line="240" w:lineRule="auto"/>
        <w:rPr>
          <w:rFonts w:ascii="Arial" w:hAnsi="Arial" w:cs="Arial"/>
          <w:sz w:val="24"/>
          <w:szCs w:val="24"/>
        </w:rPr>
      </w:pPr>
      <w:r w:rsidRPr="00820085">
        <w:rPr>
          <w:rFonts w:ascii="Arial" w:hAnsi="Arial" w:cs="Arial"/>
          <w:sz w:val="24"/>
          <w:szCs w:val="24"/>
        </w:rPr>
        <w:t>To this end, a meeting has been arranged to meet with BOOST Business Lancashire, the ERDF backed Lancashire Business Growth Hub on 18</w:t>
      </w:r>
      <w:r w:rsidRPr="00820085">
        <w:rPr>
          <w:rFonts w:ascii="Arial" w:hAnsi="Arial" w:cs="Arial"/>
          <w:sz w:val="24"/>
          <w:szCs w:val="24"/>
          <w:vertAlign w:val="superscript"/>
        </w:rPr>
        <w:t>th</w:t>
      </w:r>
      <w:r w:rsidRPr="00820085">
        <w:rPr>
          <w:rFonts w:ascii="Arial" w:hAnsi="Arial" w:cs="Arial"/>
          <w:sz w:val="24"/>
          <w:szCs w:val="24"/>
        </w:rPr>
        <w:t xml:space="preserve"> October.</w:t>
      </w:r>
    </w:p>
    <w:p w:rsidR="00820085" w:rsidRPr="00820085" w:rsidRDefault="00820085" w:rsidP="00820085">
      <w:pPr>
        <w:spacing w:after="0" w:line="240" w:lineRule="auto"/>
        <w:rPr>
          <w:rFonts w:ascii="Arial" w:hAnsi="Arial" w:cs="Arial"/>
          <w:sz w:val="24"/>
          <w:szCs w:val="24"/>
        </w:rPr>
      </w:pPr>
    </w:p>
    <w:p w:rsidR="00820085" w:rsidRPr="00820085" w:rsidRDefault="00820085" w:rsidP="00820085">
      <w:pPr>
        <w:spacing w:after="0" w:line="240" w:lineRule="auto"/>
        <w:rPr>
          <w:rFonts w:ascii="Arial" w:eastAsia="Times New Roman" w:hAnsi="Arial" w:cs="Arial"/>
          <w:b/>
          <w:sz w:val="24"/>
          <w:szCs w:val="24"/>
          <w:lang w:eastAsia="en-GB"/>
        </w:rPr>
      </w:pPr>
      <w:r w:rsidRPr="00820085">
        <w:rPr>
          <w:rFonts w:ascii="Arial" w:eastAsia="Times New Roman" w:hAnsi="Arial" w:cs="Arial"/>
          <w:b/>
          <w:sz w:val="24"/>
          <w:szCs w:val="24"/>
          <w:lang w:eastAsia="en-GB"/>
        </w:rPr>
        <w:t xml:space="preserve">Apprenticeship development and Levy </w:t>
      </w:r>
      <w:r w:rsidR="00146ACE">
        <w:rPr>
          <w:rFonts w:ascii="Arial" w:eastAsia="Times New Roman" w:hAnsi="Arial" w:cs="Arial"/>
          <w:b/>
          <w:sz w:val="24"/>
          <w:szCs w:val="24"/>
          <w:lang w:eastAsia="en-GB"/>
        </w:rPr>
        <w:t>implementation</w:t>
      </w:r>
    </w:p>
    <w:p w:rsidR="00820085" w:rsidRDefault="00820085" w:rsidP="00820085">
      <w:pPr>
        <w:spacing w:after="0" w:line="240" w:lineRule="auto"/>
        <w:rPr>
          <w:rFonts w:ascii="Arial" w:eastAsia="Times New Roman" w:hAnsi="Arial" w:cs="Arial"/>
          <w:sz w:val="24"/>
          <w:szCs w:val="24"/>
          <w:lang w:eastAsia="en-GB"/>
        </w:rPr>
      </w:pPr>
      <w:r w:rsidRPr="00820085">
        <w:rPr>
          <w:rFonts w:ascii="Arial" w:eastAsia="Times New Roman" w:hAnsi="Arial" w:cs="Arial"/>
          <w:sz w:val="24"/>
          <w:szCs w:val="24"/>
          <w:lang w:eastAsia="en-GB"/>
        </w:rPr>
        <w:t xml:space="preserve">Already a member of the Lancashire Work Based Learning Executive Forum, learndirect will encourage further development of services to support employers with the management and utilisation of Levy monies, aligning this with other initiatives available through Employees Support in Skills to ensure value for money and best practice. Themes could include: </w:t>
      </w:r>
    </w:p>
    <w:p w:rsidR="00820085" w:rsidRPr="00820085" w:rsidRDefault="00820085" w:rsidP="00EF00AE">
      <w:pPr>
        <w:pStyle w:val="ListParagraph"/>
        <w:numPr>
          <w:ilvl w:val="0"/>
          <w:numId w:val="21"/>
        </w:numPr>
        <w:spacing w:after="0" w:line="240" w:lineRule="auto"/>
        <w:rPr>
          <w:rFonts w:ascii="Arial" w:eastAsia="Times New Roman" w:hAnsi="Arial" w:cs="Arial"/>
          <w:sz w:val="24"/>
          <w:szCs w:val="24"/>
          <w:lang w:eastAsia="en-GB"/>
        </w:rPr>
      </w:pPr>
      <w:r w:rsidRPr="00820085">
        <w:rPr>
          <w:rFonts w:ascii="Arial" w:eastAsia="Times New Roman" w:hAnsi="Arial" w:cs="Arial"/>
          <w:sz w:val="24"/>
          <w:szCs w:val="24"/>
          <w:lang w:eastAsia="en-GB"/>
        </w:rPr>
        <w:t xml:space="preserve">People – Career development and Succession planning; </w:t>
      </w:r>
    </w:p>
    <w:p w:rsidR="00820085" w:rsidRPr="00820085" w:rsidRDefault="00820085" w:rsidP="00EF00AE">
      <w:pPr>
        <w:pStyle w:val="ListParagraph"/>
        <w:numPr>
          <w:ilvl w:val="0"/>
          <w:numId w:val="21"/>
        </w:numPr>
        <w:spacing w:after="0" w:line="240" w:lineRule="auto"/>
        <w:rPr>
          <w:rFonts w:ascii="Arial" w:eastAsia="Times New Roman" w:hAnsi="Arial" w:cs="Arial"/>
          <w:sz w:val="24"/>
          <w:szCs w:val="24"/>
          <w:lang w:eastAsia="en-GB"/>
        </w:rPr>
      </w:pPr>
      <w:r w:rsidRPr="00820085">
        <w:rPr>
          <w:rFonts w:ascii="Arial" w:eastAsia="Times New Roman" w:hAnsi="Arial" w:cs="Arial"/>
          <w:sz w:val="24"/>
          <w:szCs w:val="24"/>
          <w:lang w:eastAsia="en-GB"/>
        </w:rPr>
        <w:t xml:space="preserve">Mapping – of current vocational training delivery against apprenticeship standards and frameworks; </w:t>
      </w:r>
    </w:p>
    <w:p w:rsidR="00820085" w:rsidRPr="00820085" w:rsidRDefault="00820085" w:rsidP="00EF00AE">
      <w:pPr>
        <w:pStyle w:val="ListParagraph"/>
        <w:numPr>
          <w:ilvl w:val="0"/>
          <w:numId w:val="21"/>
        </w:numPr>
        <w:spacing w:after="0" w:line="240" w:lineRule="auto"/>
        <w:rPr>
          <w:rFonts w:ascii="Arial" w:eastAsia="Times New Roman" w:hAnsi="Arial" w:cs="Arial"/>
          <w:sz w:val="24"/>
          <w:szCs w:val="24"/>
          <w:lang w:eastAsia="en-GB"/>
        </w:rPr>
      </w:pPr>
      <w:r w:rsidRPr="00820085">
        <w:rPr>
          <w:rFonts w:ascii="Arial" w:eastAsia="Times New Roman" w:hAnsi="Arial" w:cs="Arial"/>
          <w:sz w:val="24"/>
          <w:szCs w:val="24"/>
          <w:lang w:eastAsia="en-GB"/>
        </w:rPr>
        <w:t>Operational – logistics and infrastructure</w:t>
      </w:r>
      <w:r>
        <w:rPr>
          <w:rFonts w:ascii="Arial" w:eastAsia="Times New Roman" w:hAnsi="Arial" w:cs="Arial"/>
          <w:sz w:val="24"/>
          <w:szCs w:val="24"/>
          <w:lang w:eastAsia="en-GB"/>
        </w:rPr>
        <w:t>.</w:t>
      </w:r>
    </w:p>
    <w:p w:rsidR="00820085" w:rsidRPr="00820085" w:rsidRDefault="00820085" w:rsidP="00820085">
      <w:pPr>
        <w:spacing w:after="0" w:line="240" w:lineRule="auto"/>
        <w:rPr>
          <w:rFonts w:ascii="Arial" w:eastAsia="Times New Roman" w:hAnsi="Arial" w:cs="Arial"/>
          <w:sz w:val="24"/>
          <w:szCs w:val="24"/>
          <w:lang w:eastAsia="en-GB"/>
        </w:rPr>
      </w:pPr>
    </w:p>
    <w:p w:rsidR="00820085" w:rsidRPr="00820085" w:rsidRDefault="00820085" w:rsidP="00820085">
      <w:pPr>
        <w:spacing w:after="0" w:line="240" w:lineRule="auto"/>
        <w:rPr>
          <w:rFonts w:ascii="Arial" w:eastAsia="Times New Roman" w:hAnsi="Arial" w:cs="Arial"/>
          <w:sz w:val="24"/>
          <w:szCs w:val="24"/>
          <w:lang w:eastAsia="en-GB"/>
        </w:rPr>
      </w:pPr>
      <w:r w:rsidRPr="00820085">
        <w:rPr>
          <w:rFonts w:ascii="Arial" w:eastAsia="Times New Roman" w:hAnsi="Arial" w:cs="Arial"/>
          <w:sz w:val="24"/>
          <w:szCs w:val="24"/>
          <w:lang w:eastAsia="en-GB"/>
        </w:rPr>
        <w:t xml:space="preserve">Linking into this will be study regarding supporting the further development of the Lancashire LEP </w:t>
      </w:r>
      <w:r w:rsidRPr="00820085">
        <w:rPr>
          <w:rFonts w:ascii="Arial" w:eastAsia="Times New Roman" w:hAnsi="Arial" w:cs="Arial"/>
          <w:b/>
          <w:sz w:val="24"/>
          <w:szCs w:val="24"/>
          <w:lang w:eastAsia="en-GB"/>
        </w:rPr>
        <w:t>Enterprise Advisor Network</w:t>
      </w:r>
      <w:r w:rsidR="00616748">
        <w:rPr>
          <w:rFonts w:ascii="Arial" w:eastAsia="Times New Roman" w:hAnsi="Arial" w:cs="Arial"/>
          <w:b/>
          <w:sz w:val="24"/>
          <w:szCs w:val="24"/>
          <w:lang w:eastAsia="en-GB"/>
        </w:rPr>
        <w:t>.</w:t>
      </w:r>
    </w:p>
    <w:p w:rsidR="00030DA9" w:rsidRDefault="00030DA9" w:rsidP="009600DC">
      <w:pPr>
        <w:pStyle w:val="NoSpacing"/>
        <w:rPr>
          <w:rFonts w:ascii="Arial" w:hAnsi="Arial" w:cs="Arial"/>
          <w:sz w:val="24"/>
          <w:szCs w:val="24"/>
        </w:rPr>
      </w:pPr>
    </w:p>
    <w:p w:rsidR="00A0195D" w:rsidRDefault="006F56C6" w:rsidP="009600DC">
      <w:pPr>
        <w:pStyle w:val="NoSpacing"/>
        <w:rPr>
          <w:rFonts w:ascii="Arial" w:hAnsi="Arial" w:cs="Arial"/>
          <w:b/>
          <w:sz w:val="24"/>
          <w:szCs w:val="24"/>
        </w:rPr>
      </w:pPr>
      <w:r>
        <w:rPr>
          <w:rFonts w:ascii="Arial" w:hAnsi="Arial" w:cs="Arial"/>
          <w:b/>
          <w:sz w:val="24"/>
          <w:szCs w:val="24"/>
        </w:rPr>
        <w:t>3.</w:t>
      </w:r>
      <w:r w:rsidR="00461EB4">
        <w:rPr>
          <w:rFonts w:ascii="Arial" w:hAnsi="Arial" w:cs="Arial"/>
          <w:b/>
          <w:sz w:val="24"/>
          <w:szCs w:val="24"/>
        </w:rPr>
        <w:t>3</w:t>
      </w:r>
      <w:r>
        <w:rPr>
          <w:rFonts w:ascii="Arial" w:hAnsi="Arial" w:cs="Arial"/>
          <w:b/>
          <w:sz w:val="24"/>
          <w:szCs w:val="24"/>
        </w:rPr>
        <w:t xml:space="preserve">. </w:t>
      </w:r>
      <w:r>
        <w:rPr>
          <w:rFonts w:ascii="Arial" w:hAnsi="Arial" w:cs="Arial"/>
          <w:b/>
          <w:sz w:val="24"/>
          <w:szCs w:val="24"/>
        </w:rPr>
        <w:tab/>
      </w:r>
      <w:r w:rsidR="00A0195D" w:rsidRPr="00A0195D">
        <w:rPr>
          <w:rFonts w:ascii="Arial" w:hAnsi="Arial" w:cs="Arial"/>
          <w:b/>
          <w:sz w:val="24"/>
          <w:szCs w:val="24"/>
        </w:rPr>
        <w:t>Strategic Partnerships Manager</w:t>
      </w:r>
      <w:r w:rsidR="009851C4">
        <w:rPr>
          <w:rFonts w:ascii="Arial" w:hAnsi="Arial" w:cs="Arial"/>
          <w:b/>
          <w:sz w:val="24"/>
          <w:szCs w:val="24"/>
        </w:rPr>
        <w:t xml:space="preserve">  </w:t>
      </w:r>
    </w:p>
    <w:p w:rsidR="00A0195D" w:rsidRDefault="00A0195D" w:rsidP="009600DC">
      <w:pPr>
        <w:pStyle w:val="NoSpacing"/>
        <w:rPr>
          <w:rFonts w:ascii="Arial" w:hAnsi="Arial" w:cs="Arial"/>
          <w:sz w:val="24"/>
          <w:szCs w:val="24"/>
        </w:rPr>
      </w:pPr>
    </w:p>
    <w:p w:rsidR="00A0195D" w:rsidRDefault="00A0195D" w:rsidP="009600DC">
      <w:pPr>
        <w:pStyle w:val="NoSpacing"/>
        <w:rPr>
          <w:rFonts w:ascii="Arial" w:hAnsi="Arial" w:cs="Arial"/>
          <w:sz w:val="24"/>
          <w:szCs w:val="24"/>
        </w:rPr>
      </w:pPr>
      <w:r w:rsidRPr="00A0195D">
        <w:rPr>
          <w:rFonts w:ascii="Arial" w:hAnsi="Arial" w:cs="Arial"/>
          <w:sz w:val="24"/>
          <w:szCs w:val="24"/>
        </w:rPr>
        <w:t>The Steering Group will be led by the Strategic Partnerships Manager who will report into the LEP via the Skills and Employment Board. This position</w:t>
      </w:r>
      <w:r>
        <w:rPr>
          <w:rFonts w:ascii="Arial" w:hAnsi="Arial" w:cs="Arial"/>
          <w:sz w:val="24"/>
          <w:szCs w:val="24"/>
        </w:rPr>
        <w:t xml:space="preserve">, appointed in partnership with the Employment and Skills Board, will </w:t>
      </w:r>
      <w:r w:rsidR="00CA1579">
        <w:rPr>
          <w:rFonts w:ascii="Arial" w:hAnsi="Arial" w:cs="Arial"/>
          <w:sz w:val="24"/>
          <w:szCs w:val="24"/>
        </w:rPr>
        <w:t xml:space="preserve">support and </w:t>
      </w:r>
      <w:r>
        <w:rPr>
          <w:rFonts w:ascii="Arial" w:hAnsi="Arial" w:cs="Arial"/>
          <w:sz w:val="24"/>
          <w:szCs w:val="24"/>
        </w:rPr>
        <w:t>coordinate delivery of the 3 Strands, and other opt-in activities and directly matched ESIF projects across Lancashire</w:t>
      </w:r>
      <w:r w:rsidR="003E111D">
        <w:rPr>
          <w:rFonts w:ascii="Arial" w:hAnsi="Arial" w:cs="Arial"/>
          <w:sz w:val="24"/>
          <w:szCs w:val="24"/>
        </w:rPr>
        <w:t xml:space="preserve">. </w:t>
      </w:r>
    </w:p>
    <w:p w:rsidR="003E111D" w:rsidRDefault="003E111D" w:rsidP="009600DC">
      <w:pPr>
        <w:pStyle w:val="NoSpacing"/>
        <w:rPr>
          <w:rFonts w:ascii="Arial" w:hAnsi="Arial" w:cs="Arial"/>
          <w:sz w:val="24"/>
          <w:szCs w:val="24"/>
        </w:rPr>
      </w:pPr>
    </w:p>
    <w:p w:rsidR="00CA1579" w:rsidRDefault="00CA1579" w:rsidP="009600DC">
      <w:pPr>
        <w:pStyle w:val="NoSpacing"/>
        <w:rPr>
          <w:rFonts w:ascii="Arial" w:hAnsi="Arial" w:cs="Arial"/>
          <w:sz w:val="24"/>
          <w:szCs w:val="24"/>
        </w:rPr>
      </w:pPr>
      <w:r>
        <w:rPr>
          <w:rFonts w:ascii="Arial" w:hAnsi="Arial" w:cs="Arial"/>
          <w:sz w:val="24"/>
          <w:szCs w:val="24"/>
        </w:rPr>
        <w:t xml:space="preserve">Specific responsibilities for this role include: </w:t>
      </w:r>
    </w:p>
    <w:p w:rsidR="00CA1579" w:rsidRPr="00CA1579" w:rsidRDefault="00CA1579" w:rsidP="00EF00AE">
      <w:pPr>
        <w:pStyle w:val="NoSpacing"/>
        <w:numPr>
          <w:ilvl w:val="0"/>
          <w:numId w:val="22"/>
        </w:numPr>
        <w:rPr>
          <w:rFonts w:ascii="Arial" w:hAnsi="Arial" w:cs="Arial"/>
          <w:sz w:val="24"/>
          <w:szCs w:val="24"/>
        </w:rPr>
      </w:pPr>
      <w:r w:rsidRPr="00CA1579">
        <w:rPr>
          <w:rFonts w:ascii="Arial" w:hAnsi="Arial" w:cs="Arial"/>
          <w:sz w:val="24"/>
          <w:szCs w:val="24"/>
        </w:rPr>
        <w:t>Build</w:t>
      </w:r>
      <w:r>
        <w:rPr>
          <w:rFonts w:ascii="Arial" w:hAnsi="Arial" w:cs="Arial"/>
          <w:sz w:val="24"/>
          <w:szCs w:val="24"/>
        </w:rPr>
        <w:t>ing</w:t>
      </w:r>
      <w:r w:rsidRPr="00CA1579">
        <w:rPr>
          <w:rFonts w:ascii="Arial" w:hAnsi="Arial" w:cs="Arial"/>
          <w:sz w:val="24"/>
          <w:szCs w:val="24"/>
        </w:rPr>
        <w:t xml:space="preserve"> effective </w:t>
      </w:r>
      <w:r>
        <w:rPr>
          <w:rFonts w:ascii="Arial" w:hAnsi="Arial" w:cs="Arial"/>
          <w:sz w:val="24"/>
          <w:szCs w:val="24"/>
        </w:rPr>
        <w:t xml:space="preserve">strategic </w:t>
      </w:r>
      <w:r w:rsidRPr="00CA1579">
        <w:rPr>
          <w:rFonts w:ascii="Arial" w:hAnsi="Arial" w:cs="Arial"/>
          <w:sz w:val="24"/>
          <w:szCs w:val="24"/>
        </w:rPr>
        <w:t>relationships across multiple partners and stakeholders</w:t>
      </w:r>
      <w:r>
        <w:rPr>
          <w:rFonts w:ascii="Arial" w:hAnsi="Arial" w:cs="Arial"/>
          <w:sz w:val="24"/>
          <w:szCs w:val="24"/>
        </w:rPr>
        <w:t>;</w:t>
      </w:r>
    </w:p>
    <w:p w:rsidR="00CA1579" w:rsidRPr="00CA1579" w:rsidRDefault="00CA1579" w:rsidP="00EF00AE">
      <w:pPr>
        <w:pStyle w:val="NoSpacing"/>
        <w:numPr>
          <w:ilvl w:val="0"/>
          <w:numId w:val="22"/>
        </w:numPr>
        <w:rPr>
          <w:rFonts w:ascii="Arial" w:hAnsi="Arial" w:cs="Arial"/>
          <w:sz w:val="24"/>
          <w:szCs w:val="24"/>
        </w:rPr>
      </w:pPr>
      <w:r>
        <w:rPr>
          <w:rFonts w:ascii="Arial" w:hAnsi="Arial" w:cs="Arial"/>
          <w:sz w:val="24"/>
          <w:szCs w:val="24"/>
        </w:rPr>
        <w:t>Monitoring and driving contractual performance</w:t>
      </w:r>
      <w:r w:rsidRPr="00CA1579">
        <w:rPr>
          <w:rFonts w:ascii="Arial" w:hAnsi="Arial" w:cs="Arial"/>
          <w:sz w:val="24"/>
          <w:szCs w:val="24"/>
        </w:rPr>
        <w:t xml:space="preserve"> </w:t>
      </w:r>
      <w:r>
        <w:rPr>
          <w:rFonts w:ascii="Arial" w:hAnsi="Arial" w:cs="Arial"/>
          <w:sz w:val="24"/>
          <w:szCs w:val="24"/>
        </w:rPr>
        <w:t xml:space="preserve">through analysing </w:t>
      </w:r>
      <w:r w:rsidRPr="00CA1579">
        <w:rPr>
          <w:rFonts w:ascii="Arial" w:hAnsi="Arial" w:cs="Arial"/>
          <w:sz w:val="24"/>
          <w:szCs w:val="24"/>
        </w:rPr>
        <w:t>performance and accurate, timely and robust data reporting</w:t>
      </w:r>
      <w:r>
        <w:rPr>
          <w:rFonts w:ascii="Arial" w:hAnsi="Arial" w:cs="Arial"/>
          <w:sz w:val="24"/>
          <w:szCs w:val="24"/>
        </w:rPr>
        <w:t>;</w:t>
      </w:r>
    </w:p>
    <w:p w:rsidR="00CA1579" w:rsidRPr="00CA1579" w:rsidRDefault="00CA1579" w:rsidP="00EF00AE">
      <w:pPr>
        <w:pStyle w:val="NoSpacing"/>
        <w:numPr>
          <w:ilvl w:val="0"/>
          <w:numId w:val="22"/>
        </w:numPr>
        <w:rPr>
          <w:rFonts w:ascii="Arial" w:hAnsi="Arial" w:cs="Arial"/>
          <w:sz w:val="24"/>
          <w:szCs w:val="24"/>
        </w:rPr>
      </w:pPr>
      <w:r w:rsidRPr="00CA1579">
        <w:rPr>
          <w:rFonts w:ascii="Arial" w:hAnsi="Arial" w:cs="Arial"/>
          <w:sz w:val="24"/>
          <w:szCs w:val="24"/>
        </w:rPr>
        <w:lastRenderedPageBreak/>
        <w:t xml:space="preserve">Lead and influence others to achieve positive outcomes – both in relation to the delivery and impact of the project, and in relation to the </w:t>
      </w:r>
      <w:r w:rsidR="006F76E1">
        <w:rPr>
          <w:rFonts w:ascii="Arial" w:hAnsi="Arial" w:cs="Arial"/>
          <w:sz w:val="24"/>
          <w:szCs w:val="24"/>
        </w:rPr>
        <w:t>participant</w:t>
      </w:r>
      <w:r w:rsidRPr="00CA1579">
        <w:rPr>
          <w:rFonts w:ascii="Arial" w:hAnsi="Arial" w:cs="Arial"/>
          <w:sz w:val="24"/>
          <w:szCs w:val="24"/>
        </w:rPr>
        <w:t xml:space="preserve"> group</w:t>
      </w:r>
      <w:r>
        <w:rPr>
          <w:rFonts w:ascii="Arial" w:hAnsi="Arial" w:cs="Arial"/>
          <w:sz w:val="24"/>
          <w:szCs w:val="24"/>
        </w:rPr>
        <w:t>;</w:t>
      </w:r>
    </w:p>
    <w:p w:rsidR="00CA1579" w:rsidRPr="00CA1579" w:rsidRDefault="00CA1579" w:rsidP="00EF00AE">
      <w:pPr>
        <w:pStyle w:val="NoSpacing"/>
        <w:numPr>
          <w:ilvl w:val="0"/>
          <w:numId w:val="22"/>
        </w:numPr>
        <w:rPr>
          <w:rFonts w:ascii="Arial" w:hAnsi="Arial" w:cs="Arial"/>
          <w:sz w:val="24"/>
          <w:szCs w:val="24"/>
        </w:rPr>
      </w:pPr>
      <w:r w:rsidRPr="00CA1579">
        <w:rPr>
          <w:rFonts w:ascii="Arial" w:hAnsi="Arial" w:cs="Arial"/>
          <w:sz w:val="24"/>
          <w:szCs w:val="24"/>
        </w:rPr>
        <w:t>Granular level local stakeholder mapping</w:t>
      </w:r>
      <w:r w:rsidR="006F76E1">
        <w:rPr>
          <w:rFonts w:ascii="Arial" w:hAnsi="Arial" w:cs="Arial"/>
          <w:sz w:val="24"/>
          <w:szCs w:val="24"/>
        </w:rPr>
        <w:t>, w</w:t>
      </w:r>
      <w:r w:rsidRPr="00CA1579">
        <w:rPr>
          <w:rFonts w:ascii="Arial" w:hAnsi="Arial" w:cs="Arial"/>
          <w:sz w:val="24"/>
          <w:szCs w:val="24"/>
        </w:rPr>
        <w:t>orking both internally and externally to pull together and build on existing local knowledge already known within local delivery and sales operations teams to consolidate a complete local area partnership framework</w:t>
      </w:r>
      <w:r>
        <w:rPr>
          <w:rFonts w:ascii="Arial" w:hAnsi="Arial" w:cs="Arial"/>
          <w:sz w:val="24"/>
          <w:szCs w:val="24"/>
        </w:rPr>
        <w:t>;</w:t>
      </w:r>
    </w:p>
    <w:p w:rsidR="00CA1579" w:rsidRPr="00CA1579" w:rsidRDefault="00CA1579" w:rsidP="00EF00AE">
      <w:pPr>
        <w:pStyle w:val="NoSpacing"/>
        <w:numPr>
          <w:ilvl w:val="0"/>
          <w:numId w:val="22"/>
        </w:numPr>
        <w:rPr>
          <w:rFonts w:ascii="Arial" w:hAnsi="Arial" w:cs="Arial"/>
          <w:sz w:val="24"/>
          <w:szCs w:val="24"/>
        </w:rPr>
      </w:pPr>
      <w:r w:rsidRPr="00CA1579">
        <w:rPr>
          <w:rFonts w:ascii="Arial" w:hAnsi="Arial" w:cs="Arial"/>
          <w:sz w:val="24"/>
          <w:szCs w:val="24"/>
        </w:rPr>
        <w:t>Gathering local area requirements of what is really required to effectively support those local markets including social media, learning content</w:t>
      </w:r>
      <w:r w:rsidR="006F76E1">
        <w:rPr>
          <w:rFonts w:ascii="Arial" w:hAnsi="Arial" w:cs="Arial"/>
          <w:sz w:val="24"/>
          <w:szCs w:val="24"/>
        </w:rPr>
        <w:t xml:space="preserve"> and </w:t>
      </w:r>
      <w:r w:rsidRPr="00CA1579">
        <w:rPr>
          <w:rFonts w:ascii="Arial" w:hAnsi="Arial" w:cs="Arial"/>
          <w:sz w:val="24"/>
          <w:szCs w:val="24"/>
        </w:rPr>
        <w:t>resources</w:t>
      </w:r>
      <w:r>
        <w:rPr>
          <w:rFonts w:ascii="Arial" w:hAnsi="Arial" w:cs="Arial"/>
          <w:sz w:val="24"/>
          <w:szCs w:val="24"/>
        </w:rPr>
        <w:t>;</w:t>
      </w:r>
      <w:r w:rsidRPr="00CA1579">
        <w:rPr>
          <w:rFonts w:ascii="Arial" w:hAnsi="Arial" w:cs="Arial"/>
          <w:sz w:val="24"/>
          <w:szCs w:val="24"/>
        </w:rPr>
        <w:t xml:space="preserve"> </w:t>
      </w:r>
    </w:p>
    <w:p w:rsidR="00CA1579" w:rsidRPr="00CA1579" w:rsidRDefault="00CA1579" w:rsidP="00EF00AE">
      <w:pPr>
        <w:pStyle w:val="NoSpacing"/>
        <w:numPr>
          <w:ilvl w:val="0"/>
          <w:numId w:val="22"/>
        </w:numPr>
        <w:rPr>
          <w:rFonts w:ascii="Arial" w:hAnsi="Arial" w:cs="Arial"/>
          <w:sz w:val="24"/>
          <w:szCs w:val="24"/>
        </w:rPr>
      </w:pPr>
      <w:r w:rsidRPr="00CA1579">
        <w:rPr>
          <w:rFonts w:ascii="Arial" w:hAnsi="Arial" w:cs="Arial"/>
          <w:sz w:val="24"/>
          <w:szCs w:val="24"/>
        </w:rPr>
        <w:t>Formulating and overseeing local solutions to bridge together appropriate partnerships, undertaking pilot activities or initiatives</w:t>
      </w:r>
      <w:r>
        <w:rPr>
          <w:rFonts w:ascii="Arial" w:hAnsi="Arial" w:cs="Arial"/>
          <w:sz w:val="24"/>
          <w:szCs w:val="24"/>
        </w:rPr>
        <w:t>.</w:t>
      </w:r>
    </w:p>
    <w:p w:rsidR="00CA1579" w:rsidRPr="00CA1579" w:rsidRDefault="00CA1579" w:rsidP="00CA1579">
      <w:pPr>
        <w:pStyle w:val="NoSpacing"/>
        <w:rPr>
          <w:rFonts w:ascii="Arial" w:hAnsi="Arial" w:cs="Arial"/>
          <w:sz w:val="24"/>
          <w:szCs w:val="24"/>
        </w:rPr>
      </w:pPr>
    </w:p>
    <w:p w:rsidR="003E111D" w:rsidRDefault="003E111D" w:rsidP="009600DC">
      <w:pPr>
        <w:pStyle w:val="NoSpacing"/>
        <w:rPr>
          <w:rFonts w:ascii="Arial" w:hAnsi="Arial" w:cs="Arial"/>
          <w:sz w:val="24"/>
          <w:szCs w:val="24"/>
        </w:rPr>
      </w:pPr>
      <w:r>
        <w:rPr>
          <w:rFonts w:ascii="Arial" w:hAnsi="Arial" w:cs="Arial"/>
          <w:sz w:val="24"/>
          <w:szCs w:val="24"/>
        </w:rPr>
        <w:t>The position has been advertised through learndirect and Lancashire LEP with interviews on Friday 21</w:t>
      </w:r>
      <w:r w:rsidRPr="003E111D">
        <w:rPr>
          <w:rFonts w:ascii="Arial" w:hAnsi="Arial" w:cs="Arial"/>
          <w:sz w:val="24"/>
          <w:szCs w:val="24"/>
          <w:vertAlign w:val="superscript"/>
        </w:rPr>
        <w:t>st</w:t>
      </w:r>
      <w:r>
        <w:rPr>
          <w:rFonts w:ascii="Arial" w:hAnsi="Arial" w:cs="Arial"/>
          <w:sz w:val="24"/>
          <w:szCs w:val="24"/>
        </w:rPr>
        <w:t xml:space="preserve"> October.  </w:t>
      </w:r>
    </w:p>
    <w:p w:rsidR="00FE2513" w:rsidRPr="009600DC" w:rsidRDefault="00FE2513" w:rsidP="009600DC">
      <w:pPr>
        <w:pStyle w:val="NoSpacing"/>
        <w:rPr>
          <w:rFonts w:ascii="Arial" w:hAnsi="Arial" w:cs="Arial"/>
          <w:sz w:val="24"/>
          <w:szCs w:val="24"/>
        </w:rPr>
      </w:pPr>
    </w:p>
    <w:p w:rsidR="00E86D18" w:rsidRPr="009600DC" w:rsidRDefault="00E86D18" w:rsidP="00E86D18">
      <w:pPr>
        <w:pStyle w:val="NoSpacing"/>
        <w:rPr>
          <w:rFonts w:ascii="Arial" w:hAnsi="Arial" w:cs="Arial"/>
          <w:b/>
          <w:sz w:val="24"/>
          <w:szCs w:val="24"/>
        </w:rPr>
      </w:pPr>
      <w:r w:rsidRPr="009600DC">
        <w:rPr>
          <w:rFonts w:ascii="Arial" w:hAnsi="Arial" w:cs="Arial"/>
          <w:b/>
          <w:sz w:val="24"/>
          <w:szCs w:val="24"/>
        </w:rPr>
        <w:t>4.0</w:t>
      </w:r>
      <w:r w:rsidRPr="009600DC">
        <w:rPr>
          <w:rFonts w:ascii="Arial" w:hAnsi="Arial" w:cs="Arial"/>
          <w:b/>
          <w:sz w:val="24"/>
          <w:szCs w:val="24"/>
        </w:rPr>
        <w:tab/>
        <w:t>Recommendation</w:t>
      </w:r>
    </w:p>
    <w:p w:rsidR="00E86D18" w:rsidRPr="00AF4890" w:rsidRDefault="00E86D18" w:rsidP="00E86D18">
      <w:pPr>
        <w:pStyle w:val="NoSpacing"/>
        <w:rPr>
          <w:rFonts w:ascii="Arial" w:hAnsi="Arial" w:cs="Arial"/>
          <w:sz w:val="24"/>
          <w:szCs w:val="24"/>
        </w:rPr>
      </w:pPr>
    </w:p>
    <w:p w:rsidR="00E86D18" w:rsidRPr="00AF4890" w:rsidRDefault="00E86D18" w:rsidP="00E86D18">
      <w:pPr>
        <w:pStyle w:val="NoSpacing"/>
        <w:rPr>
          <w:rFonts w:ascii="Arial" w:hAnsi="Arial" w:cs="Arial"/>
          <w:sz w:val="24"/>
          <w:szCs w:val="24"/>
        </w:rPr>
      </w:pPr>
      <w:r w:rsidRPr="00AF4890">
        <w:rPr>
          <w:rFonts w:ascii="Arial" w:hAnsi="Arial" w:cs="Arial"/>
          <w:sz w:val="24"/>
          <w:szCs w:val="24"/>
        </w:rPr>
        <w:t xml:space="preserve">Whilst the overarching recommendation must be to aim to meet each of the stakeholders contract Key Performance </w:t>
      </w:r>
      <w:r w:rsidR="006F76E1">
        <w:rPr>
          <w:rFonts w:ascii="Arial" w:hAnsi="Arial" w:cs="Arial"/>
          <w:sz w:val="24"/>
          <w:szCs w:val="24"/>
        </w:rPr>
        <w:t>Indicators</w:t>
      </w:r>
      <w:r w:rsidRPr="00AF4890">
        <w:rPr>
          <w:rFonts w:ascii="Arial" w:hAnsi="Arial" w:cs="Arial"/>
          <w:sz w:val="24"/>
          <w:szCs w:val="24"/>
        </w:rPr>
        <w:t xml:space="preserve">, operational delivery will be designed and delivered to ensure that the programme is a positive contributor to the outcomes and targets as defined by The Lancashire Enterprise Partnership – Lancashire Skills and Employment Strategic Framework 2016-2021. </w:t>
      </w:r>
    </w:p>
    <w:p w:rsidR="00E86D18" w:rsidRPr="00AF4890" w:rsidRDefault="00E86D18" w:rsidP="00E86D18">
      <w:pPr>
        <w:pStyle w:val="NoSpacing"/>
        <w:rPr>
          <w:rFonts w:ascii="Arial" w:hAnsi="Arial" w:cs="Arial"/>
          <w:sz w:val="24"/>
          <w:szCs w:val="24"/>
        </w:rPr>
      </w:pPr>
    </w:p>
    <w:p w:rsidR="00E86D18" w:rsidRDefault="00E86D18" w:rsidP="00E86D18">
      <w:pPr>
        <w:pStyle w:val="NoSpacing"/>
        <w:rPr>
          <w:rFonts w:ascii="Arial" w:hAnsi="Arial" w:cs="Arial"/>
          <w:sz w:val="24"/>
          <w:szCs w:val="24"/>
        </w:rPr>
      </w:pPr>
      <w:r w:rsidRPr="00AF4890">
        <w:rPr>
          <w:rFonts w:ascii="Arial" w:hAnsi="Arial" w:cs="Arial"/>
          <w:sz w:val="24"/>
          <w:szCs w:val="24"/>
        </w:rPr>
        <w:t>The purpose of this Strategic Framework is to make the skills and employment system more responsive to the needs of Lancashire, and, in particular, provide the necessary foundations for achievement of the Lancashire Strategic Economic Plan. It provides a framework for public investment in skills and employment activities in the County, and outlines the direction skills and employment providers need to take to best address need.</w:t>
      </w:r>
    </w:p>
    <w:p w:rsidR="00E86D18" w:rsidRPr="00AF4890" w:rsidRDefault="00E86D18" w:rsidP="00E86D18">
      <w:pPr>
        <w:pStyle w:val="NoSpacing"/>
        <w:rPr>
          <w:rFonts w:ascii="Arial" w:hAnsi="Arial" w:cs="Arial"/>
          <w:sz w:val="24"/>
          <w:szCs w:val="24"/>
        </w:rPr>
      </w:pPr>
    </w:p>
    <w:p w:rsidR="00E86D18" w:rsidRDefault="00E86D18" w:rsidP="00E86D18">
      <w:pPr>
        <w:pStyle w:val="NoSpacing"/>
        <w:rPr>
          <w:rFonts w:ascii="Arial" w:hAnsi="Arial" w:cs="Arial"/>
          <w:sz w:val="24"/>
          <w:szCs w:val="24"/>
        </w:rPr>
      </w:pPr>
      <w:r w:rsidRPr="00AF4890">
        <w:rPr>
          <w:rFonts w:ascii="Arial" w:hAnsi="Arial" w:cs="Arial"/>
          <w:sz w:val="24"/>
          <w:szCs w:val="24"/>
        </w:rPr>
        <w:t>The framework draws together the key priorities identified through the studies, bringing together common themes and issues. S</w:t>
      </w:r>
      <w:r w:rsidRPr="00AF4890">
        <w:rPr>
          <w:rFonts w:ascii="Arial" w:hAnsi="Arial" w:cs="Arial"/>
          <w:bCs/>
          <w:sz w:val="24"/>
          <w:szCs w:val="24"/>
        </w:rPr>
        <w:t xml:space="preserve">tructured into themes, the Employees Support in Skills Contract will </w:t>
      </w:r>
      <w:r>
        <w:rPr>
          <w:rFonts w:ascii="Arial" w:hAnsi="Arial" w:cs="Arial"/>
          <w:bCs/>
          <w:sz w:val="24"/>
          <w:szCs w:val="24"/>
        </w:rPr>
        <w:t xml:space="preserve">specifically </w:t>
      </w:r>
      <w:r w:rsidRPr="00AF4890">
        <w:rPr>
          <w:rFonts w:ascii="Arial" w:hAnsi="Arial" w:cs="Arial"/>
          <w:bCs/>
          <w:sz w:val="24"/>
          <w:szCs w:val="24"/>
        </w:rPr>
        <w:t xml:space="preserve">support: Future Workforce, Skilled &amp; Productive Workforce, Inclusive Workforce and An Informed Approach. </w:t>
      </w:r>
      <w:r w:rsidRPr="00AF4890">
        <w:rPr>
          <w:rFonts w:ascii="Arial" w:hAnsi="Arial" w:cs="Arial"/>
          <w:sz w:val="24"/>
          <w:szCs w:val="24"/>
        </w:rPr>
        <w:t xml:space="preserve">These themes are underpinned by a number of key objectives, plus a common set of outcomes for the framework as a whole. </w:t>
      </w:r>
    </w:p>
    <w:p w:rsidR="00E86D18" w:rsidRDefault="00E86D18" w:rsidP="00E86D18">
      <w:pPr>
        <w:pStyle w:val="NoSpacing"/>
        <w:rPr>
          <w:rFonts w:ascii="Arial" w:hAnsi="Arial" w:cs="Arial"/>
          <w:sz w:val="24"/>
          <w:szCs w:val="24"/>
        </w:rPr>
      </w:pPr>
    </w:p>
    <w:p w:rsidR="00E86D18" w:rsidRDefault="00E86D18" w:rsidP="00E86D18">
      <w:pPr>
        <w:pStyle w:val="NoSpacing"/>
        <w:rPr>
          <w:rFonts w:ascii="Arial" w:hAnsi="Arial" w:cs="Arial"/>
          <w:sz w:val="24"/>
          <w:szCs w:val="24"/>
        </w:rPr>
      </w:pPr>
      <w:r>
        <w:rPr>
          <w:rFonts w:ascii="Arial" w:hAnsi="Arial" w:cs="Arial"/>
          <w:sz w:val="24"/>
          <w:szCs w:val="24"/>
        </w:rPr>
        <w:t>Monitored by the Steering Group, these will include:</w:t>
      </w:r>
    </w:p>
    <w:p w:rsidR="00E86D18" w:rsidRDefault="00E86D18" w:rsidP="00E86D18">
      <w:pPr>
        <w:pStyle w:val="NoSpacing"/>
        <w:rPr>
          <w:rFonts w:ascii="Arial" w:hAnsi="Arial" w:cs="Arial"/>
          <w:sz w:val="24"/>
          <w:szCs w:val="24"/>
        </w:rPr>
      </w:pPr>
    </w:p>
    <w:p w:rsidR="00E86D18" w:rsidRDefault="00E86D18" w:rsidP="00EF00AE">
      <w:pPr>
        <w:pStyle w:val="NoSpacing"/>
        <w:numPr>
          <w:ilvl w:val="0"/>
          <w:numId w:val="8"/>
        </w:numPr>
        <w:rPr>
          <w:rFonts w:ascii="Arial" w:hAnsi="Arial" w:cs="Arial"/>
          <w:b/>
          <w:sz w:val="24"/>
          <w:szCs w:val="24"/>
        </w:rPr>
      </w:pPr>
      <w:r w:rsidRPr="000A0505">
        <w:rPr>
          <w:rFonts w:ascii="Arial" w:hAnsi="Arial" w:cs="Arial"/>
          <w:b/>
          <w:sz w:val="24"/>
          <w:szCs w:val="24"/>
        </w:rPr>
        <w:t>Future Workforce:</w:t>
      </w:r>
    </w:p>
    <w:p w:rsidR="00E86D18" w:rsidRDefault="00E86D18" w:rsidP="00EF00AE">
      <w:pPr>
        <w:pStyle w:val="NoSpacing"/>
        <w:numPr>
          <w:ilvl w:val="1"/>
          <w:numId w:val="8"/>
        </w:numPr>
        <w:rPr>
          <w:rFonts w:ascii="Arial" w:hAnsi="Arial" w:cs="Arial"/>
          <w:sz w:val="24"/>
          <w:szCs w:val="24"/>
        </w:rPr>
      </w:pPr>
      <w:r w:rsidRPr="000A0505">
        <w:rPr>
          <w:rFonts w:ascii="Arial" w:hAnsi="Arial" w:cs="Arial"/>
          <w:b/>
          <w:i/>
          <w:sz w:val="24"/>
          <w:szCs w:val="24"/>
        </w:rPr>
        <w:t>Action 2b:</w:t>
      </w:r>
      <w:r>
        <w:rPr>
          <w:rFonts w:ascii="Arial" w:hAnsi="Arial" w:cs="Arial"/>
          <w:sz w:val="24"/>
          <w:szCs w:val="24"/>
        </w:rPr>
        <w:t xml:space="preserve"> Work with the Careers and Enterprise company,</w:t>
      </w:r>
      <w:r w:rsidR="00467AF6">
        <w:rPr>
          <w:rFonts w:ascii="Arial" w:hAnsi="Arial" w:cs="Arial"/>
          <w:sz w:val="24"/>
          <w:szCs w:val="24"/>
        </w:rPr>
        <w:t xml:space="preserve"> the National Careers Service an</w:t>
      </w:r>
      <w:r>
        <w:rPr>
          <w:rFonts w:ascii="Arial" w:hAnsi="Arial" w:cs="Arial"/>
          <w:sz w:val="24"/>
          <w:szCs w:val="24"/>
        </w:rPr>
        <w:t>d local CEIAG providers to increase interactions between employers, schools, and post 16 providers in sectors with high replacement demand and growth</w:t>
      </w:r>
    </w:p>
    <w:p w:rsidR="00E86D18" w:rsidRDefault="00E86D18" w:rsidP="00E86D18">
      <w:pPr>
        <w:pStyle w:val="NoSpacing"/>
        <w:rPr>
          <w:rFonts w:ascii="Arial" w:hAnsi="Arial" w:cs="Arial"/>
          <w:sz w:val="24"/>
          <w:szCs w:val="24"/>
        </w:rPr>
      </w:pPr>
    </w:p>
    <w:p w:rsidR="00E86D18" w:rsidRPr="000A0505" w:rsidRDefault="00E86D18" w:rsidP="00EF00AE">
      <w:pPr>
        <w:pStyle w:val="NoSpacing"/>
        <w:numPr>
          <w:ilvl w:val="0"/>
          <w:numId w:val="8"/>
        </w:numPr>
        <w:rPr>
          <w:rFonts w:ascii="Arial" w:hAnsi="Arial" w:cs="Arial"/>
          <w:b/>
          <w:sz w:val="24"/>
          <w:szCs w:val="24"/>
        </w:rPr>
      </w:pPr>
      <w:r w:rsidRPr="000A0505">
        <w:rPr>
          <w:rFonts w:ascii="Arial" w:hAnsi="Arial" w:cs="Arial"/>
          <w:b/>
          <w:sz w:val="24"/>
          <w:szCs w:val="24"/>
        </w:rPr>
        <w:t>Skilled and Productive Workforce</w:t>
      </w:r>
    </w:p>
    <w:p w:rsidR="00E86D18" w:rsidRDefault="00E86D18" w:rsidP="00EF00AE">
      <w:pPr>
        <w:pStyle w:val="NoSpacing"/>
        <w:numPr>
          <w:ilvl w:val="1"/>
          <w:numId w:val="8"/>
        </w:numPr>
        <w:rPr>
          <w:rFonts w:ascii="Arial" w:hAnsi="Arial" w:cs="Arial"/>
          <w:sz w:val="24"/>
          <w:szCs w:val="24"/>
        </w:rPr>
      </w:pPr>
      <w:r w:rsidRPr="000A0505">
        <w:rPr>
          <w:rFonts w:ascii="Arial" w:hAnsi="Arial" w:cs="Arial"/>
          <w:b/>
          <w:i/>
          <w:sz w:val="24"/>
          <w:szCs w:val="24"/>
        </w:rPr>
        <w:t>Action 1a</w:t>
      </w:r>
      <w:r>
        <w:rPr>
          <w:rFonts w:ascii="Arial" w:hAnsi="Arial" w:cs="Arial"/>
          <w:sz w:val="24"/>
          <w:szCs w:val="24"/>
        </w:rPr>
        <w:t>. Drive the engagement of employers in the development of apprenticeship standards to increase the number of relevant L3+apprenticeships on offer</w:t>
      </w:r>
    </w:p>
    <w:p w:rsidR="00E86D18" w:rsidRDefault="00E86D18" w:rsidP="00E86D18">
      <w:pPr>
        <w:pStyle w:val="NoSpacing"/>
        <w:rPr>
          <w:rFonts w:ascii="Arial" w:hAnsi="Arial" w:cs="Arial"/>
          <w:sz w:val="24"/>
          <w:szCs w:val="24"/>
        </w:rPr>
      </w:pPr>
    </w:p>
    <w:p w:rsidR="00E86D18" w:rsidRDefault="00E86D18" w:rsidP="00EF00AE">
      <w:pPr>
        <w:pStyle w:val="NoSpacing"/>
        <w:numPr>
          <w:ilvl w:val="1"/>
          <w:numId w:val="8"/>
        </w:numPr>
        <w:rPr>
          <w:rFonts w:ascii="Arial" w:hAnsi="Arial" w:cs="Arial"/>
          <w:sz w:val="24"/>
          <w:szCs w:val="24"/>
        </w:rPr>
      </w:pPr>
      <w:r w:rsidRPr="000A0505">
        <w:rPr>
          <w:rFonts w:ascii="Arial" w:hAnsi="Arial" w:cs="Arial"/>
          <w:b/>
          <w:i/>
          <w:sz w:val="24"/>
          <w:szCs w:val="24"/>
        </w:rPr>
        <w:lastRenderedPageBreak/>
        <w:t>Action 4a.</w:t>
      </w:r>
      <w:r>
        <w:rPr>
          <w:rFonts w:ascii="Arial" w:hAnsi="Arial" w:cs="Arial"/>
          <w:sz w:val="24"/>
          <w:szCs w:val="24"/>
        </w:rPr>
        <w:t xml:space="preserve"> Integrate a workforce/succession planning service into the Lancashire Growth Hub, alongside a skills brokerage service to increase the number of (new) employers investing in skills.</w:t>
      </w:r>
    </w:p>
    <w:p w:rsidR="00E86D18" w:rsidRDefault="00E86D18" w:rsidP="00E86D18">
      <w:pPr>
        <w:pStyle w:val="NoSpacing"/>
        <w:rPr>
          <w:rFonts w:ascii="Arial" w:hAnsi="Arial" w:cs="Arial"/>
          <w:sz w:val="24"/>
          <w:szCs w:val="24"/>
        </w:rPr>
      </w:pPr>
    </w:p>
    <w:p w:rsidR="00E86D18" w:rsidRPr="000A0505" w:rsidRDefault="00E86D18" w:rsidP="00EF00AE">
      <w:pPr>
        <w:pStyle w:val="NoSpacing"/>
        <w:numPr>
          <w:ilvl w:val="0"/>
          <w:numId w:val="8"/>
        </w:numPr>
        <w:rPr>
          <w:rFonts w:ascii="Arial" w:hAnsi="Arial" w:cs="Arial"/>
          <w:b/>
          <w:sz w:val="24"/>
          <w:szCs w:val="24"/>
        </w:rPr>
      </w:pPr>
      <w:r w:rsidRPr="000A0505">
        <w:rPr>
          <w:rFonts w:ascii="Arial" w:hAnsi="Arial" w:cs="Arial"/>
          <w:b/>
          <w:sz w:val="24"/>
          <w:szCs w:val="24"/>
        </w:rPr>
        <w:t>Inclusive Workforce</w:t>
      </w:r>
    </w:p>
    <w:p w:rsidR="00E86D18" w:rsidRDefault="00E86D18" w:rsidP="00EF00AE">
      <w:pPr>
        <w:pStyle w:val="NoSpacing"/>
        <w:numPr>
          <w:ilvl w:val="1"/>
          <w:numId w:val="8"/>
        </w:numPr>
        <w:rPr>
          <w:rFonts w:ascii="Arial" w:hAnsi="Arial" w:cs="Arial"/>
          <w:sz w:val="24"/>
          <w:szCs w:val="24"/>
        </w:rPr>
      </w:pPr>
      <w:r w:rsidRPr="000A0505">
        <w:rPr>
          <w:rFonts w:ascii="Arial" w:hAnsi="Arial" w:cs="Arial"/>
          <w:b/>
          <w:i/>
          <w:sz w:val="24"/>
          <w:szCs w:val="24"/>
        </w:rPr>
        <w:t>Action 5a:</w:t>
      </w:r>
      <w:r>
        <w:rPr>
          <w:rFonts w:ascii="Arial" w:hAnsi="Arial" w:cs="Arial"/>
          <w:sz w:val="24"/>
          <w:szCs w:val="24"/>
        </w:rPr>
        <w:t xml:space="preserve"> Incorporate digital skills into employability and skills programmes to improve social mobility, engagement with public service and ultimately employability.   </w:t>
      </w:r>
    </w:p>
    <w:p w:rsidR="00E86D18" w:rsidRDefault="00E86D18" w:rsidP="00E86D18">
      <w:pPr>
        <w:pStyle w:val="NoSpacing"/>
        <w:rPr>
          <w:rFonts w:ascii="Arial" w:hAnsi="Arial" w:cs="Arial"/>
          <w:sz w:val="24"/>
          <w:szCs w:val="24"/>
        </w:rPr>
      </w:pPr>
    </w:p>
    <w:p w:rsidR="00E86D18" w:rsidRPr="00A44965" w:rsidRDefault="00E86D18" w:rsidP="00EF00AE">
      <w:pPr>
        <w:pStyle w:val="NoSpacing"/>
        <w:numPr>
          <w:ilvl w:val="0"/>
          <w:numId w:val="8"/>
        </w:numPr>
        <w:rPr>
          <w:rFonts w:ascii="Arial" w:hAnsi="Arial" w:cs="Arial"/>
          <w:b/>
          <w:sz w:val="24"/>
          <w:szCs w:val="24"/>
        </w:rPr>
      </w:pPr>
      <w:r w:rsidRPr="00A44965">
        <w:rPr>
          <w:rFonts w:ascii="Arial" w:hAnsi="Arial" w:cs="Arial"/>
          <w:b/>
          <w:sz w:val="24"/>
          <w:szCs w:val="24"/>
        </w:rPr>
        <w:t>An informed approach</w:t>
      </w:r>
    </w:p>
    <w:p w:rsidR="00E86D18" w:rsidRPr="00AF4890" w:rsidRDefault="00E86D18" w:rsidP="00EF00AE">
      <w:pPr>
        <w:pStyle w:val="NoSpacing"/>
        <w:numPr>
          <w:ilvl w:val="1"/>
          <w:numId w:val="8"/>
        </w:numPr>
        <w:rPr>
          <w:rFonts w:ascii="Arial" w:hAnsi="Arial" w:cs="Arial"/>
          <w:sz w:val="24"/>
          <w:szCs w:val="24"/>
        </w:rPr>
      </w:pPr>
      <w:r w:rsidRPr="00A44965">
        <w:rPr>
          <w:rFonts w:ascii="Arial" w:hAnsi="Arial" w:cs="Arial"/>
          <w:b/>
          <w:i/>
          <w:sz w:val="24"/>
          <w:szCs w:val="24"/>
        </w:rPr>
        <w:t>Action 1a</w:t>
      </w:r>
      <w:r>
        <w:rPr>
          <w:rFonts w:ascii="Arial" w:hAnsi="Arial" w:cs="Arial"/>
          <w:sz w:val="24"/>
          <w:szCs w:val="24"/>
        </w:rPr>
        <w:t xml:space="preserve">. Development of the Lancashire Skills Hub as a hub of intelligence in regard to relevant policy and LMI for local stakeholders, and to influence and position Lancashire in the Local Enterprise Partnership (LEP) network and nationally.  </w:t>
      </w:r>
    </w:p>
    <w:p w:rsidR="00E86D18" w:rsidRDefault="00E86D18" w:rsidP="009600DC">
      <w:pPr>
        <w:pStyle w:val="NoSpacing"/>
        <w:rPr>
          <w:rFonts w:ascii="Arial" w:hAnsi="Arial" w:cs="Arial"/>
          <w:sz w:val="24"/>
          <w:szCs w:val="24"/>
        </w:rPr>
      </w:pPr>
    </w:p>
    <w:p w:rsidR="00136282" w:rsidRDefault="00136282" w:rsidP="009600DC">
      <w:pPr>
        <w:pStyle w:val="NoSpacing"/>
        <w:rPr>
          <w:rFonts w:ascii="Arial" w:hAnsi="Arial" w:cs="Arial"/>
          <w:sz w:val="24"/>
          <w:szCs w:val="24"/>
        </w:rPr>
      </w:pPr>
    </w:p>
    <w:p w:rsidR="00136282" w:rsidRDefault="00136282" w:rsidP="009600DC">
      <w:pPr>
        <w:pStyle w:val="NoSpacing"/>
        <w:rPr>
          <w:rFonts w:ascii="Arial" w:hAnsi="Arial" w:cs="Arial"/>
          <w:sz w:val="24"/>
          <w:szCs w:val="24"/>
        </w:rPr>
      </w:pPr>
    </w:p>
    <w:sectPr w:rsidR="00136282" w:rsidSect="0029739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3E6B" w:rsidRDefault="00133E6B" w:rsidP="006477C4">
      <w:pPr>
        <w:spacing w:after="0" w:line="240" w:lineRule="auto"/>
      </w:pPr>
      <w:r>
        <w:separator/>
      </w:r>
    </w:p>
  </w:endnote>
  <w:endnote w:type="continuationSeparator" w:id="0">
    <w:p w:rsidR="00133E6B" w:rsidRDefault="00133E6B" w:rsidP="006477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3E6B" w:rsidRDefault="00133E6B" w:rsidP="006477C4">
      <w:pPr>
        <w:spacing w:after="0" w:line="240" w:lineRule="auto"/>
      </w:pPr>
      <w:r>
        <w:separator/>
      </w:r>
    </w:p>
  </w:footnote>
  <w:footnote w:type="continuationSeparator" w:id="0">
    <w:p w:rsidR="00133E6B" w:rsidRDefault="00133E6B" w:rsidP="006477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7271B"/>
    <w:multiLevelType w:val="hybridMultilevel"/>
    <w:tmpl w:val="E7CE5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6B45CC"/>
    <w:multiLevelType w:val="hybridMultilevel"/>
    <w:tmpl w:val="AB28CA54"/>
    <w:lvl w:ilvl="0" w:tplc="F32219A8">
      <w:start w:val="1"/>
      <w:numFmt w:val="bullet"/>
      <w:lvlText w:val=""/>
      <w:lvlJc w:val="left"/>
      <w:pPr>
        <w:tabs>
          <w:tab w:val="num" w:pos="216"/>
        </w:tabs>
        <w:ind w:left="216" w:hanging="216"/>
      </w:pPr>
      <w:rPr>
        <w:rFonts w:ascii="Wingdings 2" w:hAnsi="Wingdings 2" w:hint="default"/>
        <w:color w:val="70AD47" w:themeColor="accent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3A0A79"/>
    <w:multiLevelType w:val="hybridMultilevel"/>
    <w:tmpl w:val="C7661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CC505A"/>
    <w:multiLevelType w:val="hybridMultilevel"/>
    <w:tmpl w:val="8E68CBA6"/>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594012E"/>
    <w:multiLevelType w:val="hybridMultilevel"/>
    <w:tmpl w:val="BC1C06D0"/>
    <w:lvl w:ilvl="0" w:tplc="92DC77B4">
      <w:start w:val="1"/>
      <w:numFmt w:val="bullet"/>
      <w:pStyle w:val="ListBullet2"/>
      <w:lvlText w:val=""/>
      <w:lvlJc w:val="left"/>
      <w:pPr>
        <w:tabs>
          <w:tab w:val="num" w:pos="216"/>
        </w:tabs>
        <w:ind w:left="216" w:hanging="216"/>
      </w:pPr>
      <w:rPr>
        <w:rFonts w:ascii="Wingdings 2" w:hAnsi="Wingdings 2" w:hint="default"/>
        <w:color w:val="ED7D31" w:themeColor="accen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2756DE"/>
    <w:multiLevelType w:val="hybridMultilevel"/>
    <w:tmpl w:val="B51EC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6B1D4A"/>
    <w:multiLevelType w:val="hybridMultilevel"/>
    <w:tmpl w:val="905E0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7436BF"/>
    <w:multiLevelType w:val="multilevel"/>
    <w:tmpl w:val="0E622430"/>
    <w:lvl w:ilvl="0">
      <w:start w:val="1"/>
      <w:numFmt w:val="decimal"/>
      <w:lvlText w:val="%1."/>
      <w:lvlJc w:val="left"/>
      <w:pPr>
        <w:ind w:left="1440" w:hanging="360"/>
      </w:pPr>
    </w:lvl>
    <w:lvl w:ilv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2880" w:hanging="1800"/>
      </w:pPr>
      <w:rPr>
        <w:rFonts w:hint="default"/>
      </w:rPr>
    </w:lvl>
  </w:abstractNum>
  <w:abstractNum w:abstractNumId="8" w15:restartNumberingAfterBreak="0">
    <w:nsid w:val="1A962142"/>
    <w:multiLevelType w:val="hybridMultilevel"/>
    <w:tmpl w:val="C03A242E"/>
    <w:lvl w:ilvl="0" w:tplc="48844252">
      <w:start w:val="1"/>
      <w:numFmt w:val="bullet"/>
      <w:pStyle w:val="HighRisk"/>
      <w:lvlText w:val=""/>
      <w:lvlJc w:val="left"/>
      <w:pPr>
        <w:tabs>
          <w:tab w:val="num" w:pos="216"/>
        </w:tabs>
        <w:ind w:left="216" w:hanging="216"/>
      </w:pPr>
      <w:rPr>
        <w:rFonts w:ascii="Wingdings 2" w:hAnsi="Wingdings 2" w:hint="default"/>
        <w:color w:val="70AD47" w:themeColor="accent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5D2397"/>
    <w:multiLevelType w:val="hybridMultilevel"/>
    <w:tmpl w:val="1682BE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0713E0"/>
    <w:multiLevelType w:val="hybridMultilevel"/>
    <w:tmpl w:val="3794A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234903"/>
    <w:multiLevelType w:val="hybridMultilevel"/>
    <w:tmpl w:val="938E4B9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F160999"/>
    <w:multiLevelType w:val="multilevel"/>
    <w:tmpl w:val="CDDAC87E"/>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355F3697"/>
    <w:multiLevelType w:val="hybridMultilevel"/>
    <w:tmpl w:val="96363118"/>
    <w:lvl w:ilvl="0" w:tplc="BCD6038E">
      <w:start w:val="1"/>
      <w:numFmt w:val="bullet"/>
      <w:lvlText w:val=""/>
      <w:lvlJc w:val="left"/>
      <w:pPr>
        <w:tabs>
          <w:tab w:val="num" w:pos="216"/>
        </w:tabs>
        <w:ind w:left="216" w:hanging="216"/>
      </w:pPr>
      <w:rPr>
        <w:rFonts w:ascii="Wingdings 2" w:hAnsi="Wingdings 2" w:hint="default"/>
        <w:color w:val="A5A5A5"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D861E9"/>
    <w:multiLevelType w:val="hybridMultilevel"/>
    <w:tmpl w:val="DF72A6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46775D7"/>
    <w:multiLevelType w:val="hybridMultilevel"/>
    <w:tmpl w:val="10CCAD98"/>
    <w:lvl w:ilvl="0" w:tplc="D20CD686">
      <w:start w:val="1"/>
      <w:numFmt w:val="bullet"/>
      <w:pStyle w:val="AtRisk"/>
      <w:lvlText w:val=""/>
      <w:lvlJc w:val="left"/>
      <w:pPr>
        <w:tabs>
          <w:tab w:val="num" w:pos="216"/>
        </w:tabs>
        <w:ind w:left="216" w:hanging="216"/>
      </w:pPr>
      <w:rPr>
        <w:rFonts w:ascii="Wingdings 2" w:hAnsi="Wingdings 2" w:hint="default"/>
        <w:color w:val="A5A5A5" w:themeColor="accent3"/>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AB4B5A"/>
    <w:multiLevelType w:val="hybridMultilevel"/>
    <w:tmpl w:val="173E2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2920296"/>
    <w:multiLevelType w:val="hybridMultilevel"/>
    <w:tmpl w:val="EC148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0FC6773"/>
    <w:multiLevelType w:val="hybridMultilevel"/>
    <w:tmpl w:val="9CE47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1C21D5A"/>
    <w:multiLevelType w:val="hybridMultilevel"/>
    <w:tmpl w:val="D3C019A2"/>
    <w:lvl w:ilvl="0" w:tplc="78D294C6">
      <w:start w:val="1"/>
      <w:numFmt w:val="bullet"/>
      <w:lvlText w:val=""/>
      <w:lvlJc w:val="left"/>
      <w:pPr>
        <w:tabs>
          <w:tab w:val="num" w:pos="216"/>
        </w:tabs>
        <w:ind w:left="216" w:hanging="216"/>
      </w:pPr>
      <w:rPr>
        <w:rFonts w:ascii="Wingdings 2" w:hAnsi="Wingdings 2" w:hint="default"/>
        <w:color w:val="5B9BD5"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82806B1"/>
    <w:multiLevelType w:val="hybridMultilevel"/>
    <w:tmpl w:val="C290B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BDC224F"/>
    <w:multiLevelType w:val="hybridMultilevel"/>
    <w:tmpl w:val="1E24A3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FB07928"/>
    <w:multiLevelType w:val="hybridMultilevel"/>
    <w:tmpl w:val="913E7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3C7794F"/>
    <w:multiLevelType w:val="hybridMultilevel"/>
    <w:tmpl w:val="46E2D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464794D"/>
    <w:multiLevelType w:val="hybridMultilevel"/>
    <w:tmpl w:val="BD12E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7525F5E"/>
    <w:multiLevelType w:val="hybridMultilevel"/>
    <w:tmpl w:val="117AC2D8"/>
    <w:lvl w:ilvl="0" w:tplc="B1E0868A">
      <w:start w:val="1"/>
      <w:numFmt w:val="bullet"/>
      <w:pStyle w:val="OnTrack"/>
      <w:lvlText w:val=""/>
      <w:lvlJc w:val="left"/>
      <w:pPr>
        <w:tabs>
          <w:tab w:val="num" w:pos="216"/>
        </w:tabs>
        <w:ind w:left="216" w:hanging="216"/>
      </w:pPr>
      <w:rPr>
        <w:rFonts w:ascii="Wingdings 2" w:hAnsi="Wingdings 2" w:hint="default"/>
        <w:color w:val="ED7D31" w:themeColor="accent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2"/>
  </w:num>
  <w:num w:numId="3">
    <w:abstractNumId w:val="11"/>
  </w:num>
  <w:num w:numId="4">
    <w:abstractNumId w:val="21"/>
  </w:num>
  <w:num w:numId="5">
    <w:abstractNumId w:val="23"/>
  </w:num>
  <w:num w:numId="6">
    <w:abstractNumId w:val="0"/>
  </w:num>
  <w:num w:numId="7">
    <w:abstractNumId w:val="18"/>
  </w:num>
  <w:num w:numId="8">
    <w:abstractNumId w:val="9"/>
  </w:num>
  <w:num w:numId="9">
    <w:abstractNumId w:val="12"/>
  </w:num>
  <w:num w:numId="10">
    <w:abstractNumId w:val="16"/>
  </w:num>
  <w:num w:numId="11">
    <w:abstractNumId w:val="14"/>
  </w:num>
  <w:num w:numId="12">
    <w:abstractNumId w:val="10"/>
  </w:num>
  <w:num w:numId="13">
    <w:abstractNumId w:val="4"/>
  </w:num>
  <w:num w:numId="14">
    <w:abstractNumId w:val="13"/>
  </w:num>
  <w:num w:numId="15">
    <w:abstractNumId w:val="1"/>
  </w:num>
  <w:num w:numId="16">
    <w:abstractNumId w:val="19"/>
  </w:num>
  <w:num w:numId="17">
    <w:abstractNumId w:val="25"/>
  </w:num>
  <w:num w:numId="18">
    <w:abstractNumId w:val="8"/>
  </w:num>
  <w:num w:numId="19">
    <w:abstractNumId w:val="15"/>
  </w:num>
  <w:num w:numId="20">
    <w:abstractNumId w:val="17"/>
  </w:num>
  <w:num w:numId="21">
    <w:abstractNumId w:val="20"/>
  </w:num>
  <w:num w:numId="22">
    <w:abstractNumId w:val="24"/>
  </w:num>
  <w:num w:numId="23">
    <w:abstractNumId w:val="6"/>
  </w:num>
  <w:num w:numId="24">
    <w:abstractNumId w:val="2"/>
  </w:num>
  <w:num w:numId="25">
    <w:abstractNumId w:val="5"/>
  </w:num>
  <w:num w:numId="26">
    <w:abstractNumId w:val="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342"/>
    <w:rsid w:val="00007C12"/>
    <w:rsid w:val="000248B8"/>
    <w:rsid w:val="00025251"/>
    <w:rsid w:val="000254A5"/>
    <w:rsid w:val="00030DA9"/>
    <w:rsid w:val="00033129"/>
    <w:rsid w:val="000643A7"/>
    <w:rsid w:val="00082CBD"/>
    <w:rsid w:val="000A21EC"/>
    <w:rsid w:val="000A52CB"/>
    <w:rsid w:val="000A7A6F"/>
    <w:rsid w:val="000B7BD4"/>
    <w:rsid w:val="000C2AEF"/>
    <w:rsid w:val="000C3D03"/>
    <w:rsid w:val="000D1629"/>
    <w:rsid w:val="000D572C"/>
    <w:rsid w:val="000D5CB9"/>
    <w:rsid w:val="000E466B"/>
    <w:rsid w:val="000E4983"/>
    <w:rsid w:val="000F4ED8"/>
    <w:rsid w:val="000F55D2"/>
    <w:rsid w:val="000F5D4A"/>
    <w:rsid w:val="000F7AD3"/>
    <w:rsid w:val="00102C01"/>
    <w:rsid w:val="00103FFD"/>
    <w:rsid w:val="00112813"/>
    <w:rsid w:val="001155CF"/>
    <w:rsid w:val="00121CC5"/>
    <w:rsid w:val="0012607D"/>
    <w:rsid w:val="00133E6B"/>
    <w:rsid w:val="00136282"/>
    <w:rsid w:val="00146ACE"/>
    <w:rsid w:val="001503EA"/>
    <w:rsid w:val="0015194E"/>
    <w:rsid w:val="0015645A"/>
    <w:rsid w:val="00161575"/>
    <w:rsid w:val="00161D32"/>
    <w:rsid w:val="00163EDB"/>
    <w:rsid w:val="0016411C"/>
    <w:rsid w:val="00166620"/>
    <w:rsid w:val="00181DA6"/>
    <w:rsid w:val="00194045"/>
    <w:rsid w:val="001B02CA"/>
    <w:rsid w:val="001B0D88"/>
    <w:rsid w:val="001D11DA"/>
    <w:rsid w:val="001D49EF"/>
    <w:rsid w:val="001E1342"/>
    <w:rsid w:val="001E4892"/>
    <w:rsid w:val="001E7FEF"/>
    <w:rsid w:val="001F0B30"/>
    <w:rsid w:val="001F173C"/>
    <w:rsid w:val="001F3177"/>
    <w:rsid w:val="001F5A60"/>
    <w:rsid w:val="0020536D"/>
    <w:rsid w:val="002139B8"/>
    <w:rsid w:val="00214484"/>
    <w:rsid w:val="00215F04"/>
    <w:rsid w:val="0022628A"/>
    <w:rsid w:val="00233FA4"/>
    <w:rsid w:val="00234929"/>
    <w:rsid w:val="00235F38"/>
    <w:rsid w:val="00241C4D"/>
    <w:rsid w:val="0024417E"/>
    <w:rsid w:val="00247869"/>
    <w:rsid w:val="002513E7"/>
    <w:rsid w:val="0025367C"/>
    <w:rsid w:val="00257AFD"/>
    <w:rsid w:val="00264A3A"/>
    <w:rsid w:val="002774CB"/>
    <w:rsid w:val="00297392"/>
    <w:rsid w:val="002A4FD8"/>
    <w:rsid w:val="002B2F17"/>
    <w:rsid w:val="002C6430"/>
    <w:rsid w:val="002C684A"/>
    <w:rsid w:val="002C709B"/>
    <w:rsid w:val="002D15DA"/>
    <w:rsid w:val="002D23E9"/>
    <w:rsid w:val="002E182A"/>
    <w:rsid w:val="00300817"/>
    <w:rsid w:val="003472C9"/>
    <w:rsid w:val="00357B5A"/>
    <w:rsid w:val="00365CCD"/>
    <w:rsid w:val="00370673"/>
    <w:rsid w:val="00393780"/>
    <w:rsid w:val="003A4D67"/>
    <w:rsid w:val="003B62BA"/>
    <w:rsid w:val="003C321A"/>
    <w:rsid w:val="003C74B8"/>
    <w:rsid w:val="003D1FB5"/>
    <w:rsid w:val="003D2896"/>
    <w:rsid w:val="003D536C"/>
    <w:rsid w:val="003D546D"/>
    <w:rsid w:val="003E041B"/>
    <w:rsid w:val="003E111D"/>
    <w:rsid w:val="003E74BB"/>
    <w:rsid w:val="003F65C0"/>
    <w:rsid w:val="00400EBB"/>
    <w:rsid w:val="00415803"/>
    <w:rsid w:val="00427B3B"/>
    <w:rsid w:val="0044305B"/>
    <w:rsid w:val="00455FB5"/>
    <w:rsid w:val="00461EB4"/>
    <w:rsid w:val="00467AF6"/>
    <w:rsid w:val="004701E6"/>
    <w:rsid w:val="00472685"/>
    <w:rsid w:val="00472FAF"/>
    <w:rsid w:val="00481972"/>
    <w:rsid w:val="004A2B5D"/>
    <w:rsid w:val="004A61F7"/>
    <w:rsid w:val="004B38BB"/>
    <w:rsid w:val="004B728E"/>
    <w:rsid w:val="004C19F2"/>
    <w:rsid w:val="004C2EA6"/>
    <w:rsid w:val="004C42D5"/>
    <w:rsid w:val="004D5219"/>
    <w:rsid w:val="004D6853"/>
    <w:rsid w:val="004E5BB0"/>
    <w:rsid w:val="004F4629"/>
    <w:rsid w:val="00500608"/>
    <w:rsid w:val="00507C0C"/>
    <w:rsid w:val="005239F8"/>
    <w:rsid w:val="00541AD1"/>
    <w:rsid w:val="00544C1C"/>
    <w:rsid w:val="00550AA1"/>
    <w:rsid w:val="00570B98"/>
    <w:rsid w:val="00570E5A"/>
    <w:rsid w:val="00575253"/>
    <w:rsid w:val="005774B5"/>
    <w:rsid w:val="00585B43"/>
    <w:rsid w:val="005934CB"/>
    <w:rsid w:val="005A6167"/>
    <w:rsid w:val="005B0A82"/>
    <w:rsid w:val="005B14B5"/>
    <w:rsid w:val="005B39E7"/>
    <w:rsid w:val="005D3F2F"/>
    <w:rsid w:val="005D48BA"/>
    <w:rsid w:val="005E2CDA"/>
    <w:rsid w:val="005E4FC2"/>
    <w:rsid w:val="005F2257"/>
    <w:rsid w:val="006053FD"/>
    <w:rsid w:val="00614A0B"/>
    <w:rsid w:val="006163B1"/>
    <w:rsid w:val="00616748"/>
    <w:rsid w:val="00620C03"/>
    <w:rsid w:val="00641BAD"/>
    <w:rsid w:val="006477C4"/>
    <w:rsid w:val="00647F0E"/>
    <w:rsid w:val="00661437"/>
    <w:rsid w:val="006735B1"/>
    <w:rsid w:val="00687788"/>
    <w:rsid w:val="00691DAE"/>
    <w:rsid w:val="00694D16"/>
    <w:rsid w:val="00695E99"/>
    <w:rsid w:val="00696192"/>
    <w:rsid w:val="006A7A1C"/>
    <w:rsid w:val="006C5342"/>
    <w:rsid w:val="006C75AE"/>
    <w:rsid w:val="006D204A"/>
    <w:rsid w:val="006D23C3"/>
    <w:rsid w:val="006D7D1C"/>
    <w:rsid w:val="006E1F95"/>
    <w:rsid w:val="006F56C6"/>
    <w:rsid w:val="006F76E1"/>
    <w:rsid w:val="00711B85"/>
    <w:rsid w:val="00723876"/>
    <w:rsid w:val="00731A30"/>
    <w:rsid w:val="0073681F"/>
    <w:rsid w:val="00747983"/>
    <w:rsid w:val="00747FB8"/>
    <w:rsid w:val="00754E33"/>
    <w:rsid w:val="00767F03"/>
    <w:rsid w:val="007B2C00"/>
    <w:rsid w:val="007B7562"/>
    <w:rsid w:val="007C408E"/>
    <w:rsid w:val="007C47E3"/>
    <w:rsid w:val="007C5C11"/>
    <w:rsid w:val="007C7413"/>
    <w:rsid w:val="007D102C"/>
    <w:rsid w:val="007D133B"/>
    <w:rsid w:val="00804BBB"/>
    <w:rsid w:val="00814511"/>
    <w:rsid w:val="00816491"/>
    <w:rsid w:val="00820085"/>
    <w:rsid w:val="0082144D"/>
    <w:rsid w:val="00833912"/>
    <w:rsid w:val="008533BB"/>
    <w:rsid w:val="008625D2"/>
    <w:rsid w:val="008749CA"/>
    <w:rsid w:val="00875E06"/>
    <w:rsid w:val="00876AD2"/>
    <w:rsid w:val="008A102D"/>
    <w:rsid w:val="008A2970"/>
    <w:rsid w:val="008A66F0"/>
    <w:rsid w:val="008B6FD8"/>
    <w:rsid w:val="008C114E"/>
    <w:rsid w:val="008C2291"/>
    <w:rsid w:val="008C6CB5"/>
    <w:rsid w:val="008D5BA1"/>
    <w:rsid w:val="008D60DF"/>
    <w:rsid w:val="008E1F86"/>
    <w:rsid w:val="008F7ACD"/>
    <w:rsid w:val="00931AE7"/>
    <w:rsid w:val="00957D59"/>
    <w:rsid w:val="009600DC"/>
    <w:rsid w:val="00962ACE"/>
    <w:rsid w:val="00966322"/>
    <w:rsid w:val="009663A0"/>
    <w:rsid w:val="00967F3B"/>
    <w:rsid w:val="00976953"/>
    <w:rsid w:val="009851C4"/>
    <w:rsid w:val="0098784A"/>
    <w:rsid w:val="00987910"/>
    <w:rsid w:val="00991CA9"/>
    <w:rsid w:val="009A7517"/>
    <w:rsid w:val="009B477F"/>
    <w:rsid w:val="009B4C30"/>
    <w:rsid w:val="009B6869"/>
    <w:rsid w:val="009C03C1"/>
    <w:rsid w:val="009D6775"/>
    <w:rsid w:val="00A0008A"/>
    <w:rsid w:val="00A0195D"/>
    <w:rsid w:val="00A0384B"/>
    <w:rsid w:val="00A2095C"/>
    <w:rsid w:val="00A211E1"/>
    <w:rsid w:val="00A24CEC"/>
    <w:rsid w:val="00A3299F"/>
    <w:rsid w:val="00A51DEB"/>
    <w:rsid w:val="00A55247"/>
    <w:rsid w:val="00A60435"/>
    <w:rsid w:val="00A63748"/>
    <w:rsid w:val="00A71AC4"/>
    <w:rsid w:val="00A72B27"/>
    <w:rsid w:val="00A82914"/>
    <w:rsid w:val="00A83DA8"/>
    <w:rsid w:val="00A8656B"/>
    <w:rsid w:val="00A870CF"/>
    <w:rsid w:val="00A905CE"/>
    <w:rsid w:val="00A96CAA"/>
    <w:rsid w:val="00AA2065"/>
    <w:rsid w:val="00AA29F6"/>
    <w:rsid w:val="00AA4560"/>
    <w:rsid w:val="00AB0891"/>
    <w:rsid w:val="00AC5A5E"/>
    <w:rsid w:val="00AC6049"/>
    <w:rsid w:val="00AD6591"/>
    <w:rsid w:val="00AF05EC"/>
    <w:rsid w:val="00B013D3"/>
    <w:rsid w:val="00B02123"/>
    <w:rsid w:val="00B0622B"/>
    <w:rsid w:val="00B10ED5"/>
    <w:rsid w:val="00B21328"/>
    <w:rsid w:val="00B256FB"/>
    <w:rsid w:val="00B300C2"/>
    <w:rsid w:val="00B31AEE"/>
    <w:rsid w:val="00B35ED9"/>
    <w:rsid w:val="00B600A9"/>
    <w:rsid w:val="00B60C2B"/>
    <w:rsid w:val="00B676AE"/>
    <w:rsid w:val="00B84A95"/>
    <w:rsid w:val="00B953F4"/>
    <w:rsid w:val="00BA1236"/>
    <w:rsid w:val="00BB1C24"/>
    <w:rsid w:val="00BB4847"/>
    <w:rsid w:val="00BC0A08"/>
    <w:rsid w:val="00BC2EDD"/>
    <w:rsid w:val="00BC6B8B"/>
    <w:rsid w:val="00BD2464"/>
    <w:rsid w:val="00BD5D30"/>
    <w:rsid w:val="00BD6218"/>
    <w:rsid w:val="00BF02EC"/>
    <w:rsid w:val="00C0132C"/>
    <w:rsid w:val="00C0787F"/>
    <w:rsid w:val="00C1035F"/>
    <w:rsid w:val="00C16FBA"/>
    <w:rsid w:val="00C174E2"/>
    <w:rsid w:val="00C2549F"/>
    <w:rsid w:val="00C47B5E"/>
    <w:rsid w:val="00C54846"/>
    <w:rsid w:val="00C57E71"/>
    <w:rsid w:val="00C84545"/>
    <w:rsid w:val="00C84FB5"/>
    <w:rsid w:val="00C921E2"/>
    <w:rsid w:val="00CA1579"/>
    <w:rsid w:val="00CB3271"/>
    <w:rsid w:val="00CB45E8"/>
    <w:rsid w:val="00CC131C"/>
    <w:rsid w:val="00CE1056"/>
    <w:rsid w:val="00CE7969"/>
    <w:rsid w:val="00CF0167"/>
    <w:rsid w:val="00CF08BE"/>
    <w:rsid w:val="00CF7738"/>
    <w:rsid w:val="00D01054"/>
    <w:rsid w:val="00D018A9"/>
    <w:rsid w:val="00D12C96"/>
    <w:rsid w:val="00D15003"/>
    <w:rsid w:val="00D20466"/>
    <w:rsid w:val="00D23483"/>
    <w:rsid w:val="00D310BF"/>
    <w:rsid w:val="00D35308"/>
    <w:rsid w:val="00D42D86"/>
    <w:rsid w:val="00D44F67"/>
    <w:rsid w:val="00D61529"/>
    <w:rsid w:val="00D71DB5"/>
    <w:rsid w:val="00D73E40"/>
    <w:rsid w:val="00D76A0A"/>
    <w:rsid w:val="00D77F80"/>
    <w:rsid w:val="00D83F26"/>
    <w:rsid w:val="00D927CE"/>
    <w:rsid w:val="00DA38B8"/>
    <w:rsid w:val="00DB6EF3"/>
    <w:rsid w:val="00DC12F3"/>
    <w:rsid w:val="00DC5D35"/>
    <w:rsid w:val="00DC75B0"/>
    <w:rsid w:val="00DC7B3C"/>
    <w:rsid w:val="00DD048C"/>
    <w:rsid w:val="00DD0DCE"/>
    <w:rsid w:val="00DD4184"/>
    <w:rsid w:val="00DE681E"/>
    <w:rsid w:val="00DF61A3"/>
    <w:rsid w:val="00E0271B"/>
    <w:rsid w:val="00E046B7"/>
    <w:rsid w:val="00E04DC0"/>
    <w:rsid w:val="00E12270"/>
    <w:rsid w:val="00E34A27"/>
    <w:rsid w:val="00E40AB5"/>
    <w:rsid w:val="00E41A63"/>
    <w:rsid w:val="00E45485"/>
    <w:rsid w:val="00E7402A"/>
    <w:rsid w:val="00E86D18"/>
    <w:rsid w:val="00E97F78"/>
    <w:rsid w:val="00EA24D4"/>
    <w:rsid w:val="00EA6E60"/>
    <w:rsid w:val="00EB4C57"/>
    <w:rsid w:val="00EC6CD4"/>
    <w:rsid w:val="00ED1F15"/>
    <w:rsid w:val="00EF00AD"/>
    <w:rsid w:val="00EF00AE"/>
    <w:rsid w:val="00EF0D65"/>
    <w:rsid w:val="00F076F4"/>
    <w:rsid w:val="00F11B98"/>
    <w:rsid w:val="00F26817"/>
    <w:rsid w:val="00F27A7A"/>
    <w:rsid w:val="00F348A1"/>
    <w:rsid w:val="00F62066"/>
    <w:rsid w:val="00F82D9A"/>
    <w:rsid w:val="00F845A5"/>
    <w:rsid w:val="00F86CB6"/>
    <w:rsid w:val="00FA49BD"/>
    <w:rsid w:val="00FA71B7"/>
    <w:rsid w:val="00FB023B"/>
    <w:rsid w:val="00FB610F"/>
    <w:rsid w:val="00FB6EBF"/>
    <w:rsid w:val="00FC5757"/>
    <w:rsid w:val="00FE2513"/>
    <w:rsid w:val="00FE4BC6"/>
    <w:rsid w:val="00FF7A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5:docId w15:val="{B7353040-B44C-4876-96E1-2DB9E0664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8"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4" w:qFormat="1"/>
    <w:lsdException w:name="Salutation" w:semiHidden="1" w:unhideWhenUsed="1"/>
    <w:lsdException w:name="Date" w:semiHidden="1" w:uiPriority="5"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6" w:qFormat="1"/>
    <w:lsdException w:name="Emphasis" w:uiPriority="6"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541AD1"/>
    <w:pPr>
      <w:keepNext/>
      <w:spacing w:after="0" w:line="240" w:lineRule="auto"/>
      <w:outlineLvl w:val="0"/>
    </w:pPr>
    <w:rPr>
      <w:rFonts w:ascii="Arial" w:eastAsia="Times New Roman" w:hAnsi="Arial" w:cs="Times New Roman"/>
      <w:b/>
      <w:sz w:val="24"/>
      <w:szCs w:val="20"/>
    </w:rPr>
  </w:style>
  <w:style w:type="paragraph" w:styleId="Heading2">
    <w:name w:val="heading 2"/>
    <w:basedOn w:val="Normal"/>
    <w:next w:val="Normal"/>
    <w:link w:val="Heading2Char"/>
    <w:uiPriority w:val="9"/>
    <w:semiHidden/>
    <w:unhideWhenUsed/>
    <w:qFormat/>
    <w:rsid w:val="005239F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541AD1"/>
    <w:pPr>
      <w:keepNext/>
      <w:spacing w:before="240" w:after="60" w:line="240" w:lineRule="auto"/>
      <w:outlineLvl w:val="2"/>
    </w:pPr>
    <w:rPr>
      <w:rFonts w:ascii="Cambria" w:eastAsia="Times New Roman" w:hAnsi="Cambria" w:cs="Times New Roman"/>
      <w:b/>
      <w:bCs/>
      <w:sz w:val="26"/>
      <w:szCs w:val="26"/>
    </w:rPr>
  </w:style>
  <w:style w:type="paragraph" w:styleId="Heading5">
    <w:name w:val="heading 5"/>
    <w:basedOn w:val="Normal"/>
    <w:next w:val="Normal"/>
    <w:link w:val="Heading5Char"/>
    <w:qFormat/>
    <w:rsid w:val="00541AD1"/>
    <w:pPr>
      <w:keepNext/>
      <w:spacing w:after="0" w:line="240" w:lineRule="auto"/>
      <w:outlineLvl w:val="4"/>
    </w:pPr>
    <w:rPr>
      <w:rFonts w:ascii="Univers" w:eastAsia="Times New Roman" w:hAnsi="Univers" w:cs="Times New Roman"/>
      <w:b/>
      <w:szCs w:val="20"/>
      <w:u w:val="single"/>
    </w:rPr>
  </w:style>
  <w:style w:type="paragraph" w:styleId="Heading6">
    <w:name w:val="heading 6"/>
    <w:basedOn w:val="Normal"/>
    <w:next w:val="Normal"/>
    <w:link w:val="Heading6Char"/>
    <w:qFormat/>
    <w:rsid w:val="00541AD1"/>
    <w:pPr>
      <w:keepNext/>
      <w:spacing w:after="0" w:line="240" w:lineRule="auto"/>
      <w:outlineLvl w:val="5"/>
    </w:pPr>
    <w:rPr>
      <w:rFonts w:ascii="Univers" w:eastAsia="Times New Roman" w:hAnsi="Univers"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41AD1"/>
    <w:rPr>
      <w:rFonts w:ascii="Arial" w:eastAsia="Times New Roman" w:hAnsi="Arial" w:cs="Times New Roman"/>
      <w:b/>
      <w:sz w:val="24"/>
      <w:szCs w:val="20"/>
    </w:rPr>
  </w:style>
  <w:style w:type="character" w:customStyle="1" w:styleId="Heading3Char">
    <w:name w:val="Heading 3 Char"/>
    <w:basedOn w:val="DefaultParagraphFont"/>
    <w:link w:val="Heading3"/>
    <w:uiPriority w:val="9"/>
    <w:semiHidden/>
    <w:rsid w:val="00541AD1"/>
    <w:rPr>
      <w:rFonts w:ascii="Cambria" w:eastAsia="Times New Roman" w:hAnsi="Cambria" w:cs="Times New Roman"/>
      <w:b/>
      <w:bCs/>
      <w:sz w:val="26"/>
      <w:szCs w:val="26"/>
    </w:rPr>
  </w:style>
  <w:style w:type="character" w:customStyle="1" w:styleId="Heading5Char">
    <w:name w:val="Heading 5 Char"/>
    <w:basedOn w:val="DefaultParagraphFont"/>
    <w:link w:val="Heading5"/>
    <w:rsid w:val="00541AD1"/>
    <w:rPr>
      <w:rFonts w:ascii="Univers" w:eastAsia="Times New Roman" w:hAnsi="Univers" w:cs="Times New Roman"/>
      <w:b/>
      <w:szCs w:val="20"/>
      <w:u w:val="single"/>
    </w:rPr>
  </w:style>
  <w:style w:type="character" w:customStyle="1" w:styleId="Heading6Char">
    <w:name w:val="Heading 6 Char"/>
    <w:basedOn w:val="DefaultParagraphFont"/>
    <w:link w:val="Heading6"/>
    <w:rsid w:val="00541AD1"/>
    <w:rPr>
      <w:rFonts w:ascii="Univers" w:eastAsia="Times New Roman" w:hAnsi="Univers" w:cs="Times New Roman"/>
      <w:b/>
      <w:szCs w:val="20"/>
    </w:rPr>
  </w:style>
  <w:style w:type="paragraph" w:styleId="ListParagraph">
    <w:name w:val="List Paragraph"/>
    <w:basedOn w:val="Normal"/>
    <w:uiPriority w:val="34"/>
    <w:qFormat/>
    <w:rsid w:val="00967F3B"/>
    <w:pPr>
      <w:ind w:left="720"/>
      <w:contextualSpacing/>
    </w:pPr>
  </w:style>
  <w:style w:type="character" w:styleId="Hyperlink">
    <w:name w:val="Hyperlink"/>
    <w:basedOn w:val="DefaultParagraphFont"/>
    <w:uiPriority w:val="99"/>
    <w:unhideWhenUsed/>
    <w:rsid w:val="000C2AEF"/>
    <w:rPr>
      <w:color w:val="0563C1" w:themeColor="hyperlink"/>
      <w:u w:val="single"/>
    </w:rPr>
  </w:style>
  <w:style w:type="paragraph" w:styleId="EndnoteText">
    <w:name w:val="endnote text"/>
    <w:basedOn w:val="Normal"/>
    <w:link w:val="EndnoteTextChar"/>
    <w:uiPriority w:val="99"/>
    <w:semiHidden/>
    <w:unhideWhenUsed/>
    <w:rsid w:val="006477C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477C4"/>
    <w:rPr>
      <w:sz w:val="20"/>
      <w:szCs w:val="20"/>
    </w:rPr>
  </w:style>
  <w:style w:type="character" w:styleId="EndnoteReference">
    <w:name w:val="endnote reference"/>
    <w:basedOn w:val="DefaultParagraphFont"/>
    <w:uiPriority w:val="99"/>
    <w:semiHidden/>
    <w:unhideWhenUsed/>
    <w:rsid w:val="006477C4"/>
    <w:rPr>
      <w:vertAlign w:val="superscript"/>
    </w:rPr>
  </w:style>
  <w:style w:type="table" w:styleId="TableGrid">
    <w:name w:val="Table Grid"/>
    <w:basedOn w:val="TableNormal"/>
    <w:uiPriority w:val="39"/>
    <w:rsid w:val="006E1F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qFormat/>
    <w:rsid w:val="001155CF"/>
    <w:pPr>
      <w:tabs>
        <w:tab w:val="left" w:pos="440"/>
        <w:tab w:val="right" w:leader="dot" w:pos="8299"/>
      </w:tabs>
      <w:spacing w:after="100" w:line="240" w:lineRule="auto"/>
    </w:pPr>
    <w:rPr>
      <w:rFonts w:ascii="Times New Roman" w:eastAsia="Times New Roman" w:hAnsi="Times New Roman" w:cs="Times New Roman"/>
      <w:sz w:val="24"/>
      <w:szCs w:val="24"/>
    </w:rPr>
  </w:style>
  <w:style w:type="paragraph" w:customStyle="1" w:styleId="normalnumbered">
    <w:name w:val="normal numbered"/>
    <w:basedOn w:val="Normal"/>
    <w:link w:val="normalnumberedChar"/>
    <w:uiPriority w:val="99"/>
    <w:rsid w:val="001155CF"/>
    <w:pPr>
      <w:tabs>
        <w:tab w:val="num" w:pos="2666"/>
      </w:tabs>
      <w:spacing w:before="120" w:after="240" w:line="360" w:lineRule="auto"/>
      <w:ind w:left="2666" w:hanging="680"/>
      <w:jc w:val="both"/>
    </w:pPr>
    <w:rPr>
      <w:rFonts w:ascii="Arial" w:eastAsia="Times New Roman" w:hAnsi="Arial" w:cs="Times New Roman"/>
      <w:sz w:val="20"/>
      <w:szCs w:val="24"/>
      <w:lang w:eastAsia="en-GB"/>
    </w:rPr>
  </w:style>
  <w:style w:type="character" w:customStyle="1" w:styleId="normalnumberedChar">
    <w:name w:val="normal numbered Char"/>
    <w:basedOn w:val="DefaultParagraphFont"/>
    <w:link w:val="normalnumbered"/>
    <w:uiPriority w:val="99"/>
    <w:locked/>
    <w:rsid w:val="001155CF"/>
    <w:rPr>
      <w:rFonts w:ascii="Arial" w:eastAsia="Times New Roman" w:hAnsi="Arial" w:cs="Times New Roman"/>
      <w:sz w:val="20"/>
      <w:szCs w:val="24"/>
      <w:lang w:eastAsia="en-GB"/>
    </w:rPr>
  </w:style>
  <w:style w:type="paragraph" w:styleId="BalloonText">
    <w:name w:val="Balloon Text"/>
    <w:basedOn w:val="Normal"/>
    <w:link w:val="BalloonTextChar"/>
    <w:uiPriority w:val="99"/>
    <w:semiHidden/>
    <w:unhideWhenUsed/>
    <w:rsid w:val="004701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01E6"/>
    <w:rPr>
      <w:rFonts w:ascii="Segoe UI" w:hAnsi="Segoe UI" w:cs="Segoe UI"/>
      <w:sz w:val="18"/>
      <w:szCs w:val="18"/>
    </w:rPr>
  </w:style>
  <w:style w:type="character" w:styleId="FollowedHyperlink">
    <w:name w:val="FollowedHyperlink"/>
    <w:basedOn w:val="DefaultParagraphFont"/>
    <w:uiPriority w:val="99"/>
    <w:semiHidden/>
    <w:unhideWhenUsed/>
    <w:rsid w:val="003D546D"/>
    <w:rPr>
      <w:color w:val="954F72" w:themeColor="followedHyperlink"/>
      <w:u w:val="single"/>
    </w:rPr>
  </w:style>
  <w:style w:type="paragraph" w:styleId="NoSpacing">
    <w:name w:val="No Spacing"/>
    <w:uiPriority w:val="1"/>
    <w:qFormat/>
    <w:rsid w:val="009600DC"/>
    <w:pPr>
      <w:spacing w:after="0" w:line="240" w:lineRule="auto"/>
    </w:pPr>
  </w:style>
  <w:style w:type="character" w:customStyle="1" w:styleId="Heading2Char">
    <w:name w:val="Heading 2 Char"/>
    <w:basedOn w:val="DefaultParagraphFont"/>
    <w:link w:val="Heading2"/>
    <w:uiPriority w:val="9"/>
    <w:semiHidden/>
    <w:rsid w:val="005239F8"/>
    <w:rPr>
      <w:rFonts w:asciiTheme="majorHAnsi" w:eastAsiaTheme="majorEastAsia" w:hAnsiTheme="majorHAnsi" w:cstheme="majorBidi"/>
      <w:color w:val="2E74B5" w:themeColor="accent1" w:themeShade="BF"/>
      <w:sz w:val="26"/>
      <w:szCs w:val="26"/>
    </w:rPr>
  </w:style>
  <w:style w:type="paragraph" w:styleId="Title">
    <w:name w:val="Title"/>
    <w:basedOn w:val="Normal"/>
    <w:next w:val="Normal"/>
    <w:link w:val="TitleChar"/>
    <w:uiPriority w:val="3"/>
    <w:qFormat/>
    <w:rsid w:val="005239F8"/>
    <w:pPr>
      <w:spacing w:after="0" w:line="240" w:lineRule="auto"/>
    </w:pPr>
    <w:rPr>
      <w:rFonts w:asciiTheme="majorHAnsi" w:eastAsiaTheme="majorEastAsia" w:hAnsiTheme="majorHAnsi" w:cstheme="majorBidi"/>
      <w:color w:val="44546A" w:themeColor="text2"/>
      <w:kern w:val="28"/>
      <w:sz w:val="56"/>
      <w:szCs w:val="56"/>
      <w:lang w:val="en-US" w:eastAsia="ja-JP"/>
    </w:rPr>
  </w:style>
  <w:style w:type="character" w:customStyle="1" w:styleId="TitleChar">
    <w:name w:val="Title Char"/>
    <w:basedOn w:val="DefaultParagraphFont"/>
    <w:link w:val="Title"/>
    <w:uiPriority w:val="3"/>
    <w:rsid w:val="005239F8"/>
    <w:rPr>
      <w:rFonts w:asciiTheme="majorHAnsi" w:eastAsiaTheme="majorEastAsia" w:hAnsiTheme="majorHAnsi" w:cstheme="majorBidi"/>
      <w:color w:val="44546A" w:themeColor="text2"/>
      <w:kern w:val="28"/>
      <w:sz w:val="56"/>
      <w:szCs w:val="56"/>
      <w:lang w:val="en-US" w:eastAsia="ja-JP"/>
    </w:rPr>
  </w:style>
  <w:style w:type="paragraph" w:styleId="Subtitle">
    <w:name w:val="Subtitle"/>
    <w:basedOn w:val="Normal"/>
    <w:next w:val="Normal"/>
    <w:link w:val="SubtitleChar"/>
    <w:uiPriority w:val="4"/>
    <w:qFormat/>
    <w:rsid w:val="005239F8"/>
    <w:pPr>
      <w:numPr>
        <w:ilvl w:val="1"/>
      </w:numPr>
      <w:spacing w:after="80" w:line="240" w:lineRule="auto"/>
      <w:contextualSpacing/>
      <w:jc w:val="right"/>
    </w:pPr>
    <w:rPr>
      <w:rFonts w:asciiTheme="majorHAnsi" w:eastAsiaTheme="majorEastAsia" w:hAnsiTheme="majorHAnsi" w:cstheme="majorBidi"/>
      <w:color w:val="44546A" w:themeColor="text2"/>
      <w:spacing w:val="15"/>
      <w:sz w:val="28"/>
      <w:szCs w:val="28"/>
      <w:lang w:val="en-US" w:eastAsia="ja-JP"/>
    </w:rPr>
  </w:style>
  <w:style w:type="character" w:customStyle="1" w:styleId="SubtitleChar">
    <w:name w:val="Subtitle Char"/>
    <w:basedOn w:val="DefaultParagraphFont"/>
    <w:link w:val="Subtitle"/>
    <w:uiPriority w:val="4"/>
    <w:rsid w:val="005239F8"/>
    <w:rPr>
      <w:rFonts w:asciiTheme="majorHAnsi" w:eastAsiaTheme="majorEastAsia" w:hAnsiTheme="majorHAnsi" w:cstheme="majorBidi"/>
      <w:color w:val="44546A" w:themeColor="text2"/>
      <w:spacing w:val="15"/>
      <w:sz w:val="28"/>
      <w:szCs w:val="28"/>
      <w:lang w:val="en-US" w:eastAsia="ja-JP"/>
    </w:rPr>
  </w:style>
  <w:style w:type="paragraph" w:styleId="Date">
    <w:name w:val="Date"/>
    <w:basedOn w:val="Normal"/>
    <w:next w:val="Normal"/>
    <w:link w:val="DateChar"/>
    <w:uiPriority w:val="5"/>
    <w:unhideWhenUsed/>
    <w:qFormat/>
    <w:rsid w:val="005239F8"/>
    <w:pPr>
      <w:spacing w:after="720" w:line="240" w:lineRule="auto"/>
      <w:contextualSpacing/>
    </w:pPr>
    <w:rPr>
      <w:rFonts w:asciiTheme="majorHAnsi" w:eastAsiaTheme="majorEastAsia" w:hAnsiTheme="majorHAnsi" w:cstheme="majorBidi"/>
      <w:color w:val="44546A" w:themeColor="text2"/>
      <w:sz w:val="16"/>
      <w:szCs w:val="16"/>
      <w:lang w:val="en-US" w:eastAsia="ja-JP"/>
    </w:rPr>
  </w:style>
  <w:style w:type="character" w:customStyle="1" w:styleId="DateChar">
    <w:name w:val="Date Char"/>
    <w:basedOn w:val="DefaultParagraphFont"/>
    <w:link w:val="Date"/>
    <w:uiPriority w:val="5"/>
    <w:rsid w:val="005239F8"/>
    <w:rPr>
      <w:rFonts w:asciiTheme="majorHAnsi" w:eastAsiaTheme="majorEastAsia" w:hAnsiTheme="majorHAnsi" w:cstheme="majorBidi"/>
      <w:color w:val="44546A" w:themeColor="text2"/>
      <w:sz w:val="16"/>
      <w:szCs w:val="16"/>
      <w:lang w:val="en-US" w:eastAsia="ja-JP"/>
    </w:rPr>
  </w:style>
  <w:style w:type="paragraph" w:styleId="ListBullet2">
    <w:name w:val="List Bullet 2"/>
    <w:basedOn w:val="Normal"/>
    <w:uiPriority w:val="8"/>
    <w:unhideWhenUsed/>
    <w:qFormat/>
    <w:rsid w:val="005239F8"/>
    <w:pPr>
      <w:numPr>
        <w:numId w:val="13"/>
      </w:numPr>
      <w:spacing w:after="60" w:line="240" w:lineRule="auto"/>
    </w:pPr>
    <w:rPr>
      <w:rFonts w:asciiTheme="majorHAnsi" w:eastAsiaTheme="majorEastAsia" w:hAnsiTheme="majorHAnsi" w:cstheme="majorBidi"/>
      <w:color w:val="8496B0" w:themeColor="text2" w:themeTint="99"/>
      <w:sz w:val="14"/>
      <w:szCs w:val="14"/>
      <w:lang w:val="en-US" w:eastAsia="ja-JP"/>
    </w:rPr>
  </w:style>
  <w:style w:type="table" w:customStyle="1" w:styleId="ProjectStatusReport">
    <w:name w:val="Project Status Report"/>
    <w:basedOn w:val="TableNormal"/>
    <w:uiPriority w:val="99"/>
    <w:rsid w:val="005239F8"/>
    <w:pPr>
      <w:spacing w:before="20" w:after="0" w:line="288" w:lineRule="auto"/>
    </w:pPr>
    <w:rPr>
      <w:rFonts w:asciiTheme="majorHAnsi" w:eastAsiaTheme="majorEastAsia" w:hAnsiTheme="majorHAnsi" w:cstheme="majorBidi"/>
      <w:color w:val="44546A" w:themeColor="text2"/>
      <w:sz w:val="16"/>
      <w:szCs w:val="16"/>
      <w:lang w:val="en-US" w:eastAsia="ja-JP"/>
    </w:rPr>
    <w:tblPr>
      <w:tblBorders>
        <w:top w:val="single" w:sz="4" w:space="0" w:color="ACB9CA" w:themeColor="text2" w:themeTint="66"/>
        <w:bottom w:val="single" w:sz="4" w:space="0" w:color="ACB9CA" w:themeColor="text2" w:themeTint="66"/>
        <w:insideH w:val="single" w:sz="4" w:space="0" w:color="ACB9CA" w:themeColor="text2" w:themeTint="66"/>
        <w:insideV w:val="single" w:sz="4" w:space="0" w:color="ACB9CA" w:themeColor="text2" w:themeTint="66"/>
      </w:tblBorders>
      <w:tblCellMar>
        <w:top w:w="144" w:type="dxa"/>
        <w:left w:w="0" w:type="dxa"/>
        <w:bottom w:w="144" w:type="dxa"/>
        <w:right w:w="144" w:type="dxa"/>
      </w:tblCellMar>
    </w:tblPr>
  </w:style>
  <w:style w:type="paragraph" w:customStyle="1" w:styleId="OnTrack">
    <w:name w:val="On Track"/>
    <w:basedOn w:val="Normal"/>
    <w:uiPriority w:val="1"/>
    <w:qFormat/>
    <w:rsid w:val="005239F8"/>
    <w:pPr>
      <w:numPr>
        <w:numId w:val="17"/>
      </w:numPr>
      <w:spacing w:after="0" w:line="288" w:lineRule="auto"/>
    </w:pPr>
    <w:rPr>
      <w:rFonts w:asciiTheme="majorHAnsi" w:eastAsiaTheme="majorEastAsia" w:hAnsiTheme="majorHAnsi" w:cstheme="majorBidi"/>
      <w:color w:val="44546A" w:themeColor="text2"/>
      <w:sz w:val="16"/>
      <w:szCs w:val="16"/>
      <w:lang w:val="en-US" w:eastAsia="ja-JP"/>
    </w:rPr>
  </w:style>
  <w:style w:type="paragraph" w:customStyle="1" w:styleId="AtRisk">
    <w:name w:val="At Risk"/>
    <w:basedOn w:val="OnTrack"/>
    <w:uiPriority w:val="2"/>
    <w:qFormat/>
    <w:rsid w:val="005239F8"/>
    <w:pPr>
      <w:numPr>
        <w:numId w:val="19"/>
      </w:numPr>
    </w:pPr>
  </w:style>
  <w:style w:type="paragraph" w:customStyle="1" w:styleId="HighRisk">
    <w:name w:val="High Risk"/>
    <w:basedOn w:val="OnTrack"/>
    <w:uiPriority w:val="2"/>
    <w:qFormat/>
    <w:rsid w:val="005239F8"/>
    <w:pPr>
      <w:numPr>
        <w:numId w:val="18"/>
      </w:numPr>
    </w:pPr>
  </w:style>
  <w:style w:type="character" w:styleId="Strong">
    <w:name w:val="Strong"/>
    <w:basedOn w:val="DefaultParagraphFont"/>
    <w:uiPriority w:val="6"/>
    <w:unhideWhenUsed/>
    <w:qFormat/>
    <w:rsid w:val="005239F8"/>
    <w:rPr>
      <w:b/>
      <w:bCs/>
    </w:rPr>
  </w:style>
  <w:style w:type="character" w:styleId="Emphasis">
    <w:name w:val="Emphasis"/>
    <w:basedOn w:val="DefaultParagraphFont"/>
    <w:uiPriority w:val="6"/>
    <w:unhideWhenUsed/>
    <w:qFormat/>
    <w:rsid w:val="005239F8"/>
    <w:rPr>
      <w:b/>
      <w:bCs/>
      <w:caps/>
      <w:smallCap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161538">
      <w:bodyDiv w:val="1"/>
      <w:marLeft w:val="0"/>
      <w:marRight w:val="0"/>
      <w:marTop w:val="0"/>
      <w:marBottom w:val="0"/>
      <w:divBdr>
        <w:top w:val="none" w:sz="0" w:space="0" w:color="auto"/>
        <w:left w:val="none" w:sz="0" w:space="0" w:color="auto"/>
        <w:bottom w:val="none" w:sz="0" w:space="0" w:color="auto"/>
        <w:right w:val="none" w:sz="0" w:space="0" w:color="auto"/>
      </w:divBdr>
    </w:div>
    <w:div w:id="241717627">
      <w:bodyDiv w:val="1"/>
      <w:marLeft w:val="0"/>
      <w:marRight w:val="0"/>
      <w:marTop w:val="0"/>
      <w:marBottom w:val="0"/>
      <w:divBdr>
        <w:top w:val="none" w:sz="0" w:space="0" w:color="auto"/>
        <w:left w:val="none" w:sz="0" w:space="0" w:color="auto"/>
        <w:bottom w:val="none" w:sz="0" w:space="0" w:color="auto"/>
        <w:right w:val="none" w:sz="0" w:space="0" w:color="auto"/>
      </w:divBdr>
    </w:div>
    <w:div w:id="1332756487">
      <w:bodyDiv w:val="1"/>
      <w:marLeft w:val="0"/>
      <w:marRight w:val="0"/>
      <w:marTop w:val="0"/>
      <w:marBottom w:val="0"/>
      <w:divBdr>
        <w:top w:val="none" w:sz="0" w:space="0" w:color="auto"/>
        <w:left w:val="none" w:sz="0" w:space="0" w:color="auto"/>
        <w:bottom w:val="none" w:sz="0" w:space="0" w:color="auto"/>
        <w:right w:val="none" w:sz="0" w:space="0" w:color="auto"/>
      </w:divBdr>
    </w:div>
    <w:div w:id="1679380765">
      <w:bodyDiv w:val="1"/>
      <w:marLeft w:val="0"/>
      <w:marRight w:val="0"/>
      <w:marTop w:val="0"/>
      <w:marBottom w:val="0"/>
      <w:divBdr>
        <w:top w:val="none" w:sz="0" w:space="0" w:color="auto"/>
        <w:left w:val="none" w:sz="0" w:space="0" w:color="auto"/>
        <w:bottom w:val="none" w:sz="0" w:space="0" w:color="auto"/>
        <w:right w:val="none" w:sz="0" w:space="0" w:color="auto"/>
      </w:divBdr>
    </w:div>
    <w:div w:id="1807577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package" Target="embeddings/Microsoft_Visio_Drawing222222222222.vsdx"/><Relationship Id="rId18" Type="http://schemas.openxmlformats.org/officeDocument/2006/relationships/image" Target="media/image6.emf"/><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package" Target="embeddings/Microsoft_Visio_Drawing444444444444.vsdx"/><Relationship Id="rId2" Type="http://schemas.openxmlformats.org/officeDocument/2006/relationships/customXml" Target="../customXml/item2.xml"/><Relationship Id="rId16" Type="http://schemas.openxmlformats.org/officeDocument/2006/relationships/image" Target="media/image5.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package" Target="embeddings/Microsoft_Visio_Drawing111111111111.vsdx"/><Relationship Id="rId5" Type="http://schemas.openxmlformats.org/officeDocument/2006/relationships/settings" Target="settings.xml"/><Relationship Id="rId15" Type="http://schemas.openxmlformats.org/officeDocument/2006/relationships/package" Target="embeddings/Microsoft_Visio_Drawing333333333333.vsdx"/><Relationship Id="rId10" Type="http://schemas.openxmlformats.org/officeDocument/2006/relationships/image" Target="media/image2.emf"/><Relationship Id="rId19" Type="http://schemas.openxmlformats.org/officeDocument/2006/relationships/package" Target="embeddings/Microsoft_Visio_Drawing555555555555.vsdx"/><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2016-09-26T00:00:00</PublishDate>
  <Abstract>2016-09-30T00:00:00</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BDEBE72-C08A-49A8-802A-70DC13167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13</Pages>
  <Words>3273</Words>
  <Characters>18661</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21891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Neville, Mike</dc:creator>
  <cp:lastModifiedBy>Neville, Mike</cp:lastModifiedBy>
  <cp:revision>6</cp:revision>
  <cp:lastPrinted>2016-10-10T07:38:00Z</cp:lastPrinted>
  <dcterms:created xsi:type="dcterms:W3CDTF">2016-10-11T10:16:00Z</dcterms:created>
  <dcterms:modified xsi:type="dcterms:W3CDTF">2016-10-12T15:33:00Z</dcterms:modified>
  <cp:contentStatus>On Track</cp:contentStatus>
</cp:coreProperties>
</file>